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2B" w:rsidRPr="00087C58" w:rsidRDefault="00420215" w:rsidP="00B50CC3">
      <w:pPr>
        <w:rPr>
          <w:rFonts w:ascii="Arial" w:hAnsi="Arial" w:cs="Arial"/>
          <w:color w:val="FF0000"/>
        </w:rPr>
      </w:pPr>
      <w:r>
        <w:rPr>
          <w:rFonts w:ascii="Arial" w:hAnsi="Arial" w:cs="Arial"/>
          <w:color w:val="FF0000"/>
        </w:rPr>
        <w:t>Turnier</w:t>
      </w:r>
      <w:r w:rsidR="00087C58" w:rsidRPr="00087C58">
        <w:rPr>
          <w:rFonts w:ascii="Arial" w:hAnsi="Arial" w:cs="Arial"/>
          <w:color w:val="FF0000"/>
        </w:rPr>
        <w:t xml:space="preserve"> XY</w:t>
      </w:r>
    </w:p>
    <w:p w:rsidR="00087C58" w:rsidRPr="00087C58" w:rsidRDefault="00087C58" w:rsidP="00B50CC3">
      <w:pPr>
        <w:rPr>
          <w:rFonts w:ascii="Arial" w:hAnsi="Arial" w:cs="Arial"/>
          <w:color w:val="FF0000"/>
        </w:rPr>
      </w:pPr>
      <w:r w:rsidRPr="00087C58">
        <w:rPr>
          <w:rFonts w:ascii="Arial" w:hAnsi="Arial" w:cs="Arial"/>
          <w:color w:val="FF0000"/>
        </w:rPr>
        <w:t>Verein XY</w:t>
      </w:r>
    </w:p>
    <w:p w:rsidR="00087C58" w:rsidRPr="00087C58" w:rsidRDefault="00087C58" w:rsidP="00B50CC3">
      <w:pPr>
        <w:rPr>
          <w:rFonts w:ascii="Arial" w:hAnsi="Arial" w:cs="Arial"/>
          <w:color w:val="FF0000"/>
        </w:rPr>
      </w:pPr>
      <w:r w:rsidRPr="00087C58">
        <w:rPr>
          <w:rFonts w:ascii="Arial" w:hAnsi="Arial" w:cs="Arial"/>
          <w:color w:val="FF0000"/>
        </w:rPr>
        <w:t>Musterstrasse X</w:t>
      </w:r>
    </w:p>
    <w:p w:rsidR="00087C58" w:rsidRPr="00087C58" w:rsidRDefault="00087C58" w:rsidP="00B50CC3">
      <w:pPr>
        <w:rPr>
          <w:rFonts w:ascii="Arial" w:hAnsi="Arial" w:cs="Arial"/>
          <w:color w:val="FF0000"/>
        </w:rPr>
      </w:pPr>
      <w:r w:rsidRPr="00087C58">
        <w:rPr>
          <w:rFonts w:ascii="Arial" w:hAnsi="Arial" w:cs="Arial"/>
          <w:color w:val="FF0000"/>
        </w:rPr>
        <w:t>CH – XXXX Musterhausen</w:t>
      </w:r>
    </w:p>
    <w:p w:rsidR="00087C58" w:rsidRPr="00087C58" w:rsidRDefault="00087C58" w:rsidP="00B50CC3">
      <w:pPr>
        <w:rPr>
          <w:rFonts w:ascii="Arial" w:hAnsi="Arial" w:cs="Arial"/>
          <w:color w:val="FF0000"/>
        </w:rPr>
      </w:pPr>
    </w:p>
    <w:p w:rsidR="00087C58" w:rsidRPr="00087C58" w:rsidRDefault="00087C58" w:rsidP="00B50CC3">
      <w:pPr>
        <w:rPr>
          <w:rFonts w:ascii="Arial" w:hAnsi="Arial" w:cs="Arial"/>
          <w:color w:val="FF0000"/>
        </w:rPr>
      </w:pPr>
      <w:r w:rsidRPr="00087C58">
        <w:rPr>
          <w:rFonts w:ascii="Arial" w:hAnsi="Arial" w:cs="Arial"/>
          <w:color w:val="FF0000"/>
        </w:rPr>
        <w:t xml:space="preserve">+41 XX XXX XX </w:t>
      </w:r>
      <w:proofErr w:type="spellStart"/>
      <w:r w:rsidRPr="00087C58">
        <w:rPr>
          <w:rFonts w:ascii="Arial" w:hAnsi="Arial" w:cs="Arial"/>
          <w:color w:val="FF0000"/>
        </w:rPr>
        <w:t>XX</w:t>
      </w:r>
      <w:proofErr w:type="spellEnd"/>
    </w:p>
    <w:p w:rsidR="00087C58" w:rsidRPr="00087C58" w:rsidRDefault="00D548B7" w:rsidP="00B50CC3">
      <w:pPr>
        <w:rPr>
          <w:rFonts w:ascii="Arial" w:hAnsi="Arial" w:cs="Arial"/>
          <w:color w:val="FF0000"/>
        </w:rPr>
      </w:pPr>
      <w:hyperlink r:id="rId12" w:history="1">
        <w:r w:rsidR="00087C58" w:rsidRPr="00087C58">
          <w:rPr>
            <w:rStyle w:val="Hyperlink"/>
            <w:rFonts w:ascii="Arial" w:hAnsi="Arial" w:cs="Arial"/>
            <w:color w:val="FF0000"/>
          </w:rPr>
          <w:t>info@vereinxy.ch</w:t>
        </w:r>
      </w:hyperlink>
    </w:p>
    <w:p w:rsidR="00087C58" w:rsidRPr="00087C58" w:rsidRDefault="00D548B7" w:rsidP="00B50CC3">
      <w:pPr>
        <w:rPr>
          <w:rFonts w:ascii="Arial" w:hAnsi="Arial" w:cs="Arial"/>
          <w:color w:val="FF0000"/>
        </w:rPr>
      </w:pPr>
      <w:hyperlink r:id="rId13" w:history="1">
        <w:r w:rsidR="00087C58" w:rsidRPr="00087C58">
          <w:rPr>
            <w:rStyle w:val="Hyperlink"/>
            <w:rFonts w:ascii="Arial" w:hAnsi="Arial" w:cs="Arial"/>
            <w:color w:val="FF0000"/>
          </w:rPr>
          <w:t>www.vereinxy.ch</w:t>
        </w:r>
      </w:hyperlink>
      <w:r w:rsidR="00087C58" w:rsidRPr="00087C58">
        <w:rPr>
          <w:rFonts w:ascii="Arial" w:hAnsi="Arial" w:cs="Arial"/>
          <w:color w:val="FF0000"/>
        </w:rPr>
        <w:t xml:space="preserve"> </w:t>
      </w:r>
    </w:p>
    <w:p w:rsidR="00473FCA" w:rsidRPr="00DE0DFB" w:rsidRDefault="00473FCA" w:rsidP="00B50CC3">
      <w:pPr>
        <w:rPr>
          <w:rFonts w:ascii="Arial" w:hAnsi="Arial" w:cs="Arial"/>
        </w:rPr>
      </w:pPr>
    </w:p>
    <w:p w:rsidR="00473FCA" w:rsidRPr="00DE0DFB" w:rsidRDefault="00473FCA" w:rsidP="000F1DF0">
      <w:pPr>
        <w:jc w:val="center"/>
        <w:rPr>
          <w:rFonts w:ascii="Arial" w:hAnsi="Arial" w:cs="Arial"/>
        </w:rPr>
      </w:pPr>
    </w:p>
    <w:p w:rsidR="005268C6" w:rsidRPr="00087C58" w:rsidRDefault="00087C58" w:rsidP="00056884">
      <w:pPr>
        <w:pStyle w:val="Haupttitel"/>
        <w:rPr>
          <w:rFonts w:ascii="Arial" w:hAnsi="Arial" w:cs="Arial"/>
          <w:color w:val="FF0000"/>
          <w:sz w:val="32"/>
          <w:szCs w:val="32"/>
        </w:rPr>
      </w:pPr>
      <w:r w:rsidRPr="00087C58">
        <w:rPr>
          <w:rFonts w:ascii="Arial" w:hAnsi="Arial" w:cs="Arial"/>
          <w:sz w:val="32"/>
          <w:szCs w:val="32"/>
        </w:rPr>
        <w:t xml:space="preserve">Schutzkonzept </w:t>
      </w:r>
      <w:r w:rsidR="005268C6" w:rsidRPr="00087C58">
        <w:rPr>
          <w:rFonts w:ascii="Arial" w:hAnsi="Arial" w:cs="Arial"/>
          <w:color w:val="FF0000"/>
          <w:sz w:val="32"/>
          <w:szCs w:val="32"/>
        </w:rPr>
        <w:t>«</w:t>
      </w:r>
      <w:r w:rsidRPr="00087C58">
        <w:rPr>
          <w:rFonts w:ascii="Arial" w:hAnsi="Arial" w:cs="Arial"/>
          <w:color w:val="FF0000"/>
          <w:sz w:val="32"/>
          <w:szCs w:val="32"/>
        </w:rPr>
        <w:t>Turnier XY am XX.XX.2020</w:t>
      </w:r>
      <w:r w:rsidR="005268C6" w:rsidRPr="00087C58">
        <w:rPr>
          <w:rFonts w:ascii="Arial" w:hAnsi="Arial" w:cs="Arial"/>
          <w:color w:val="FF0000"/>
          <w:sz w:val="32"/>
          <w:szCs w:val="32"/>
        </w:rPr>
        <w:t>»</w:t>
      </w:r>
    </w:p>
    <w:p w:rsidR="006E44FF" w:rsidRPr="00087C58" w:rsidRDefault="006E44FF" w:rsidP="00087C58">
      <w:pPr>
        <w:tabs>
          <w:tab w:val="left" w:pos="1276"/>
        </w:tabs>
        <w:rPr>
          <w:rFonts w:ascii="Arial" w:hAnsi="Arial" w:cs="Arial"/>
          <w:i/>
        </w:rPr>
      </w:pPr>
      <w:proofErr w:type="gramStart"/>
      <w:r w:rsidRPr="00087C58">
        <w:rPr>
          <w:rFonts w:ascii="Arial" w:hAnsi="Arial" w:cs="Arial"/>
          <w:i/>
        </w:rPr>
        <w:t>Version:</w:t>
      </w:r>
      <w:r w:rsidRPr="00087C58">
        <w:rPr>
          <w:rFonts w:ascii="Arial" w:hAnsi="Arial" w:cs="Arial"/>
          <w:i/>
        </w:rPr>
        <w:tab/>
      </w:r>
      <w:r w:rsidR="00087C58" w:rsidRPr="00087C58">
        <w:rPr>
          <w:rFonts w:ascii="Arial" w:hAnsi="Arial" w:cs="Arial"/>
          <w:i/>
          <w:color w:val="FF0000"/>
        </w:rPr>
        <w:t>XX.XX</w:t>
      </w:r>
      <w:proofErr w:type="gramEnd"/>
      <w:r w:rsidR="00087C58" w:rsidRPr="00087C58">
        <w:rPr>
          <w:rFonts w:ascii="Arial" w:hAnsi="Arial" w:cs="Arial"/>
          <w:i/>
          <w:color w:val="FF0000"/>
        </w:rPr>
        <w:t>.</w:t>
      </w:r>
      <w:r w:rsidR="00D563B1" w:rsidRPr="00087C58">
        <w:rPr>
          <w:rFonts w:ascii="Arial" w:hAnsi="Arial" w:cs="Arial"/>
          <w:i/>
          <w:color w:val="FF0000"/>
        </w:rPr>
        <w:t>2020</w:t>
      </w:r>
    </w:p>
    <w:p w:rsidR="00DE12FC" w:rsidRPr="00087C58" w:rsidRDefault="006E44FF" w:rsidP="00087C58">
      <w:pPr>
        <w:tabs>
          <w:tab w:val="left" w:pos="1276"/>
        </w:tabs>
        <w:rPr>
          <w:rFonts w:ascii="Arial" w:hAnsi="Arial" w:cs="Arial"/>
          <w:i/>
        </w:rPr>
      </w:pPr>
      <w:r w:rsidRPr="00087C58">
        <w:rPr>
          <w:rFonts w:ascii="Arial" w:hAnsi="Arial" w:cs="Arial"/>
          <w:i/>
        </w:rPr>
        <w:t>Ersteller:</w:t>
      </w:r>
      <w:r w:rsidRPr="00087C58">
        <w:rPr>
          <w:rFonts w:ascii="Arial" w:hAnsi="Arial" w:cs="Arial"/>
          <w:i/>
        </w:rPr>
        <w:tab/>
      </w:r>
      <w:r w:rsidR="00D4062A" w:rsidRPr="00087C58">
        <w:rPr>
          <w:rFonts w:ascii="Arial" w:hAnsi="Arial" w:cs="Arial"/>
          <w:i/>
          <w:color w:val="FF0000"/>
        </w:rPr>
        <w:t xml:space="preserve">Name </w:t>
      </w:r>
      <w:r w:rsidR="00087C58" w:rsidRPr="00087C58">
        <w:rPr>
          <w:rFonts w:ascii="Arial" w:hAnsi="Arial" w:cs="Arial"/>
          <w:i/>
          <w:color w:val="FF0000"/>
        </w:rPr>
        <w:t xml:space="preserve">Vorname </w:t>
      </w:r>
      <w:r w:rsidR="00D4062A" w:rsidRPr="00087C58">
        <w:rPr>
          <w:rFonts w:ascii="Arial" w:hAnsi="Arial" w:cs="Arial"/>
          <w:i/>
          <w:color w:val="FF0000"/>
        </w:rPr>
        <w:t>Corona-Beauftrage/r</w:t>
      </w:r>
    </w:p>
    <w:p w:rsidR="005920D3" w:rsidRDefault="005920D3" w:rsidP="00C779C8">
      <w:pPr>
        <w:pStyle w:val="berschrift1"/>
        <w:numPr>
          <w:ilvl w:val="0"/>
          <w:numId w:val="0"/>
        </w:numPr>
        <w:ind w:left="432" w:hanging="432"/>
        <w:rPr>
          <w:rFonts w:ascii="Arial" w:hAnsi="Arial"/>
        </w:rPr>
      </w:pPr>
    </w:p>
    <w:p w:rsidR="007545CC" w:rsidRDefault="007545CC" w:rsidP="00C779C8">
      <w:pPr>
        <w:pStyle w:val="berschrift1"/>
        <w:numPr>
          <w:ilvl w:val="0"/>
          <w:numId w:val="0"/>
        </w:numPr>
        <w:ind w:left="432" w:hanging="432"/>
        <w:rPr>
          <w:rFonts w:ascii="Arial" w:hAnsi="Arial"/>
        </w:rPr>
      </w:pPr>
      <w:r w:rsidRPr="00964AC7">
        <w:rPr>
          <w:rFonts w:ascii="Arial" w:hAnsi="Arial"/>
        </w:rPr>
        <w:t>Neue Rahmenbedingungen</w:t>
      </w:r>
    </w:p>
    <w:p w:rsidR="005920D3" w:rsidRPr="005920D3" w:rsidRDefault="005920D3" w:rsidP="005920D3"/>
    <w:p w:rsidR="002F3588" w:rsidRDefault="002F3588" w:rsidP="002F3588">
      <w:pPr>
        <w:rPr>
          <w:rFonts w:ascii="Arial" w:hAnsi="Arial" w:cs="Arial"/>
        </w:rPr>
      </w:pPr>
      <w:bookmarkStart w:id="0" w:name="_Toc212536459"/>
      <w:r w:rsidRPr="002F3588">
        <w:rPr>
          <w:rFonts w:ascii="Arial" w:hAnsi="Arial" w:cs="Arial"/>
        </w:rPr>
        <w:t>Ab dem 6. Juni 2020 erfolgt die dritte Etappe der Massnahmenlockerung während der COVID-19-Epidemie. Dabei wird das Versammlungsverbot im öffentlichen Raum unter konsequenter Umsetzung der Distanz- und Hygieneregeln und unter Rückverfolgbarkeit von engen Kontakten (</w:t>
      </w:r>
      <w:proofErr w:type="spellStart"/>
      <w:r w:rsidRPr="002F3588">
        <w:rPr>
          <w:rFonts w:ascii="Arial" w:hAnsi="Arial" w:cs="Arial"/>
        </w:rPr>
        <w:t>Contact</w:t>
      </w:r>
      <w:proofErr w:type="spellEnd"/>
      <w:r w:rsidRPr="002F3588">
        <w:rPr>
          <w:rFonts w:ascii="Arial" w:hAnsi="Arial" w:cs="Arial"/>
        </w:rPr>
        <w:t xml:space="preserve"> </w:t>
      </w:r>
      <w:proofErr w:type="spellStart"/>
      <w:r w:rsidRPr="002F3588">
        <w:rPr>
          <w:rFonts w:ascii="Arial" w:hAnsi="Arial" w:cs="Arial"/>
        </w:rPr>
        <w:t>Tracing</w:t>
      </w:r>
      <w:proofErr w:type="spellEnd"/>
      <w:r w:rsidRPr="002F3588">
        <w:rPr>
          <w:rFonts w:ascii="Arial" w:hAnsi="Arial" w:cs="Arial"/>
        </w:rPr>
        <w:t>) gelockert.</w:t>
      </w:r>
    </w:p>
    <w:p w:rsidR="005920D3" w:rsidRDefault="005920D3" w:rsidP="002F3588">
      <w:pPr>
        <w:rPr>
          <w:rFonts w:ascii="Arial" w:hAnsi="Arial" w:cs="Arial"/>
        </w:rPr>
      </w:pPr>
    </w:p>
    <w:p w:rsidR="00677B60" w:rsidRPr="005920D3" w:rsidRDefault="002F3588" w:rsidP="005920D3">
      <w:pPr>
        <w:pStyle w:val="Listenabsatz"/>
        <w:numPr>
          <w:ilvl w:val="0"/>
          <w:numId w:val="39"/>
        </w:numPr>
        <w:rPr>
          <w:rFonts w:cs="Arial"/>
          <w:sz w:val="20"/>
          <w:szCs w:val="20"/>
        </w:rPr>
      </w:pPr>
      <w:r w:rsidRPr="005920D3">
        <w:rPr>
          <w:rFonts w:cs="Arial"/>
          <w:sz w:val="20"/>
          <w:szCs w:val="20"/>
        </w:rPr>
        <w:t>Veranstaltungen bis zu 300 Personen sind möglich</w:t>
      </w:r>
      <w:r w:rsidR="00677B60" w:rsidRPr="005920D3">
        <w:rPr>
          <w:rFonts w:cs="Arial"/>
          <w:sz w:val="20"/>
          <w:szCs w:val="20"/>
        </w:rPr>
        <w:t xml:space="preserve">. </w:t>
      </w:r>
    </w:p>
    <w:p w:rsidR="002F3588" w:rsidRPr="005920D3" w:rsidRDefault="002F3588" w:rsidP="005920D3">
      <w:pPr>
        <w:pStyle w:val="Listenabsatz"/>
        <w:numPr>
          <w:ilvl w:val="0"/>
          <w:numId w:val="39"/>
        </w:numPr>
        <w:rPr>
          <w:rFonts w:cs="Arial"/>
          <w:sz w:val="20"/>
          <w:szCs w:val="20"/>
        </w:rPr>
      </w:pPr>
      <w:r w:rsidRPr="005920D3">
        <w:rPr>
          <w:rFonts w:cs="Arial"/>
          <w:sz w:val="20"/>
          <w:szCs w:val="20"/>
        </w:rPr>
        <w:t xml:space="preserve">Wo der 2m-Abstand über längere Zeit nicht eingehalten werden kann, müssen Präsenzlisten geführt </w:t>
      </w:r>
      <w:r w:rsidR="00A5739E" w:rsidRPr="005920D3">
        <w:rPr>
          <w:rFonts w:cs="Arial"/>
          <w:sz w:val="20"/>
          <w:szCs w:val="20"/>
        </w:rPr>
        <w:t>u</w:t>
      </w:r>
      <w:r w:rsidRPr="005920D3">
        <w:rPr>
          <w:rFonts w:cs="Arial"/>
          <w:sz w:val="20"/>
          <w:szCs w:val="20"/>
        </w:rPr>
        <w:t>nd diese während 14 Tagen nach der Veranstaltung auf Verlangen ausgewiesen werden können.</w:t>
      </w:r>
    </w:p>
    <w:p w:rsidR="003C3307" w:rsidRDefault="003C3307" w:rsidP="003C3307">
      <w:pPr>
        <w:rPr>
          <w:rFonts w:ascii="Arial" w:hAnsi="Arial" w:cs="Arial"/>
        </w:rPr>
      </w:pPr>
    </w:p>
    <w:p w:rsidR="003C3307" w:rsidRDefault="003C3307" w:rsidP="003C3307">
      <w:pPr>
        <w:rPr>
          <w:rFonts w:ascii="Arial" w:hAnsi="Arial" w:cs="Arial"/>
        </w:rPr>
      </w:pPr>
      <w:r w:rsidRPr="003C3307">
        <w:rPr>
          <w:rFonts w:ascii="Arial" w:hAnsi="Arial" w:cs="Arial"/>
        </w:rPr>
        <w:t xml:space="preserve">Für jede Veranstaltung muss gemäss den allgemeinen Vorgaben ein individuelles Schutzkonzept erarbeitet werden. Dieses muss nicht beim SVPS, Swiss Olympic oder dem Bundesamt für Sport eingereicht werden. Es wird weder offiziell plausibilisiert noch genehmigt. </w:t>
      </w:r>
    </w:p>
    <w:p w:rsidR="0071432E" w:rsidRDefault="0071432E" w:rsidP="001F7E1F">
      <w:pPr>
        <w:rPr>
          <w:rFonts w:ascii="Arial" w:hAnsi="Arial" w:cs="Arial"/>
          <w:szCs w:val="20"/>
          <w:lang w:eastAsia="de-DE"/>
        </w:rPr>
      </w:pPr>
    </w:p>
    <w:p w:rsidR="001F7E1F" w:rsidRPr="00E013DD" w:rsidRDefault="001F7E1F" w:rsidP="001F7E1F">
      <w:pPr>
        <w:rPr>
          <w:rFonts w:ascii="Arial" w:hAnsi="Arial" w:cs="Arial"/>
          <w:szCs w:val="20"/>
          <w:lang w:eastAsia="de-DE"/>
        </w:rPr>
      </w:pPr>
      <w:r w:rsidRPr="00E013DD">
        <w:rPr>
          <w:rFonts w:ascii="Arial" w:hAnsi="Arial" w:cs="Arial"/>
          <w:szCs w:val="20"/>
          <w:lang w:eastAsia="de-DE"/>
        </w:rPr>
        <w:t xml:space="preserve">Das Schutzkonzept der Veranstalter </w:t>
      </w:r>
      <w:r w:rsidR="0071432E" w:rsidRPr="00E013DD">
        <w:rPr>
          <w:rFonts w:ascii="Arial" w:hAnsi="Arial" w:cs="Arial"/>
          <w:szCs w:val="20"/>
          <w:lang w:eastAsia="de-DE"/>
        </w:rPr>
        <w:t>sollte</w:t>
      </w:r>
      <w:r w:rsidRPr="00E013DD">
        <w:rPr>
          <w:rFonts w:ascii="Arial" w:hAnsi="Arial" w:cs="Arial"/>
          <w:szCs w:val="20"/>
          <w:lang w:eastAsia="de-DE"/>
        </w:rPr>
        <w:t xml:space="preserve"> </w:t>
      </w:r>
      <w:r w:rsidR="0071432E" w:rsidRPr="00E013DD">
        <w:rPr>
          <w:rFonts w:ascii="Arial" w:hAnsi="Arial" w:cs="Arial"/>
          <w:szCs w:val="20"/>
          <w:lang w:eastAsia="de-DE"/>
        </w:rPr>
        <w:t xml:space="preserve">mindestens die </w:t>
      </w:r>
      <w:r w:rsidR="00501365">
        <w:rPr>
          <w:rFonts w:ascii="Arial" w:hAnsi="Arial" w:cs="Arial"/>
          <w:szCs w:val="20"/>
          <w:lang w:eastAsia="de-DE"/>
        </w:rPr>
        <w:t>sechs</w:t>
      </w:r>
      <w:r w:rsidR="0071432E" w:rsidRPr="00E013DD">
        <w:rPr>
          <w:rFonts w:ascii="Arial" w:hAnsi="Arial" w:cs="Arial"/>
          <w:szCs w:val="20"/>
          <w:lang w:eastAsia="de-DE"/>
        </w:rPr>
        <w:t xml:space="preserve"> folgenden </w:t>
      </w:r>
      <w:r w:rsidR="00501365">
        <w:rPr>
          <w:rFonts w:ascii="Arial" w:hAnsi="Arial" w:cs="Arial"/>
          <w:szCs w:val="20"/>
          <w:lang w:eastAsia="de-DE"/>
        </w:rPr>
        <w:t>G</w:t>
      </w:r>
      <w:r w:rsidR="00A16F8E">
        <w:rPr>
          <w:rFonts w:ascii="Arial" w:hAnsi="Arial" w:cs="Arial"/>
          <w:szCs w:val="20"/>
          <w:lang w:eastAsia="de-DE"/>
        </w:rPr>
        <w:t>r</w:t>
      </w:r>
      <w:r w:rsidR="0071432E" w:rsidRPr="00E013DD">
        <w:rPr>
          <w:rFonts w:ascii="Arial" w:hAnsi="Arial" w:cs="Arial"/>
          <w:szCs w:val="20"/>
          <w:lang w:eastAsia="de-DE"/>
        </w:rPr>
        <w:t>undsätze</w:t>
      </w:r>
      <w:r w:rsidRPr="00E013DD">
        <w:rPr>
          <w:rFonts w:ascii="Arial" w:hAnsi="Arial" w:cs="Arial"/>
          <w:szCs w:val="20"/>
          <w:lang w:eastAsia="de-DE"/>
        </w:rPr>
        <w:t xml:space="preserve"> </w:t>
      </w:r>
      <w:r w:rsidR="0071432E" w:rsidRPr="00E013DD">
        <w:rPr>
          <w:rFonts w:ascii="Arial" w:hAnsi="Arial" w:cs="Arial"/>
          <w:szCs w:val="20"/>
          <w:lang w:eastAsia="de-DE"/>
        </w:rPr>
        <w:t>beachten.</w:t>
      </w:r>
    </w:p>
    <w:p w:rsidR="0071432E" w:rsidRPr="00E013DD" w:rsidRDefault="0071432E" w:rsidP="0071432E">
      <w:pPr>
        <w:tabs>
          <w:tab w:val="left" w:pos="5387"/>
        </w:tabs>
        <w:rPr>
          <w:rFonts w:ascii="Arial" w:hAnsi="Arial" w:cs="Arial"/>
          <w:iCs/>
          <w:color w:val="FF0000"/>
          <w:szCs w:val="20"/>
        </w:rPr>
      </w:pPr>
      <w:r w:rsidRPr="00E013DD">
        <w:rPr>
          <w:rFonts w:ascii="Arial" w:hAnsi="Arial" w:cs="Arial"/>
          <w:iCs/>
          <w:color w:val="FF0000"/>
          <w:szCs w:val="20"/>
        </w:rPr>
        <w:t>Zusätzlich können Punkte aus den «Empfehlungen für die Ausarbeitung individueller Schutzkonzepte für die einzelnen Pferdesportveranstaltungen» entnommen werden.</w:t>
      </w:r>
    </w:p>
    <w:p w:rsidR="002F3588" w:rsidRPr="002F3588" w:rsidRDefault="002F3588" w:rsidP="002F3588">
      <w:pPr>
        <w:rPr>
          <w:rFonts w:ascii="Arial" w:hAnsi="Arial" w:cs="Arial"/>
        </w:rPr>
      </w:pPr>
    </w:p>
    <w:bookmarkEnd w:id="0"/>
    <w:p w:rsidR="0051585F" w:rsidRDefault="00C779C8" w:rsidP="007545CC">
      <w:pPr>
        <w:rPr>
          <w:rFonts w:ascii="Arial" w:hAnsi="Arial" w:cs="Arial"/>
        </w:rPr>
      </w:pPr>
      <w:r w:rsidRPr="00964AC7">
        <w:rPr>
          <w:rFonts w:ascii="Arial" w:hAnsi="Arial" w:cs="Arial"/>
        </w:rPr>
        <w:t>F</w:t>
      </w:r>
      <w:r w:rsidR="007545CC" w:rsidRPr="00964AC7">
        <w:rPr>
          <w:rFonts w:ascii="Arial" w:hAnsi="Arial" w:cs="Arial"/>
        </w:rPr>
        <w:t xml:space="preserve">olgende </w:t>
      </w:r>
      <w:r w:rsidR="00501365">
        <w:rPr>
          <w:rFonts w:ascii="Arial" w:hAnsi="Arial" w:cs="Arial"/>
        </w:rPr>
        <w:t>sechs</w:t>
      </w:r>
      <w:r w:rsidR="007545CC" w:rsidRPr="00964AC7">
        <w:rPr>
          <w:rFonts w:ascii="Arial" w:hAnsi="Arial" w:cs="Arial"/>
        </w:rPr>
        <w:t xml:space="preserve"> </w:t>
      </w:r>
      <w:r w:rsidR="00501365">
        <w:rPr>
          <w:rFonts w:ascii="Arial" w:hAnsi="Arial" w:cs="Arial"/>
        </w:rPr>
        <w:t>G</w:t>
      </w:r>
      <w:r w:rsidR="007545CC" w:rsidRPr="00964AC7">
        <w:rPr>
          <w:rFonts w:ascii="Arial" w:hAnsi="Arial" w:cs="Arial"/>
        </w:rPr>
        <w:t xml:space="preserve">rundsätze </w:t>
      </w:r>
      <w:r w:rsidRPr="00964AC7">
        <w:rPr>
          <w:rFonts w:ascii="Arial" w:hAnsi="Arial" w:cs="Arial"/>
        </w:rPr>
        <w:t xml:space="preserve">müssen im </w:t>
      </w:r>
      <w:r w:rsidR="00677B60">
        <w:rPr>
          <w:rFonts w:ascii="Arial" w:hAnsi="Arial" w:cs="Arial"/>
        </w:rPr>
        <w:t>Turnierbetrieb</w:t>
      </w:r>
      <w:r w:rsidRPr="00964AC7">
        <w:rPr>
          <w:rFonts w:ascii="Arial" w:hAnsi="Arial" w:cs="Arial"/>
        </w:rPr>
        <w:t xml:space="preserve"> </w:t>
      </w:r>
      <w:r w:rsidR="007545CC" w:rsidRPr="00964AC7">
        <w:rPr>
          <w:rFonts w:ascii="Arial" w:hAnsi="Arial" w:cs="Arial"/>
        </w:rPr>
        <w:t xml:space="preserve">zwingend eingehalten werden: </w:t>
      </w:r>
    </w:p>
    <w:p w:rsidR="008319FD" w:rsidRDefault="00792489" w:rsidP="007545CC">
      <w:pPr>
        <w:rPr>
          <w:rFonts w:ascii="Arial" w:hAnsi="Arial" w:cs="Arial"/>
        </w:rPr>
      </w:pPr>
      <w:r>
        <w:rPr>
          <w:rFonts w:ascii="Arial" w:hAnsi="Arial" w:cs="Arial"/>
          <w:noProof/>
        </w:rPr>
        <w:drawing>
          <wp:inline distT="0" distB="0" distL="0" distR="0">
            <wp:extent cx="6467475" cy="773430"/>
            <wp:effectExtent l="0" t="0" r="28575"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42A35" w:rsidRDefault="00642A35" w:rsidP="007545CC">
      <w:pPr>
        <w:rPr>
          <w:rFonts w:ascii="Arial" w:hAnsi="Arial" w:cs="Arial"/>
        </w:rPr>
      </w:pPr>
    </w:p>
    <w:p w:rsidR="00642A35" w:rsidRDefault="00642A35">
      <w:pPr>
        <w:rPr>
          <w:rFonts w:ascii="Arial" w:hAnsi="Arial" w:cs="Arial"/>
        </w:rPr>
      </w:pPr>
      <w:r>
        <w:rPr>
          <w:rFonts w:ascii="Arial" w:hAnsi="Arial" w:cs="Arial"/>
        </w:rPr>
        <w:br w:type="page"/>
      </w:r>
    </w:p>
    <w:p w:rsidR="00642A35" w:rsidRPr="00964AC7" w:rsidRDefault="00642A35" w:rsidP="007545CC">
      <w:pPr>
        <w:rPr>
          <w:rFonts w:ascii="Arial" w:hAnsi="Arial" w:cs="Arial"/>
        </w:rPr>
      </w:pPr>
    </w:p>
    <w:tbl>
      <w:tblPr>
        <w:tblStyle w:val="EinfacheTabelle1"/>
        <w:tblW w:w="9209" w:type="dxa"/>
        <w:tblCellMar>
          <w:top w:w="85" w:type="dxa"/>
          <w:left w:w="85" w:type="dxa"/>
          <w:bottom w:w="85" w:type="dxa"/>
          <w:right w:w="85" w:type="dxa"/>
        </w:tblCellMar>
        <w:tblLook w:val="0420" w:firstRow="1" w:lastRow="0" w:firstColumn="0" w:lastColumn="0" w:noHBand="0" w:noVBand="1"/>
      </w:tblPr>
      <w:tblGrid>
        <w:gridCol w:w="2405"/>
        <w:gridCol w:w="6804"/>
      </w:tblGrid>
      <w:tr w:rsidR="00642A35" w:rsidRPr="00E013DD" w:rsidTr="00642A35">
        <w:trPr>
          <w:cnfStyle w:val="100000000000" w:firstRow="1" w:lastRow="0" w:firstColumn="0" w:lastColumn="0" w:oddVBand="0" w:evenVBand="0" w:oddHBand="0" w:evenHBand="0" w:firstRowFirstColumn="0" w:firstRowLastColumn="0" w:lastRowFirstColumn="0" w:lastRowLastColumn="0"/>
        </w:trPr>
        <w:tc>
          <w:tcPr>
            <w:tcW w:w="2405" w:type="dxa"/>
            <w:vAlign w:val="center"/>
          </w:tcPr>
          <w:p w:rsidR="00642A35" w:rsidRPr="00642A35" w:rsidRDefault="00642A35" w:rsidP="00B10223">
            <w:pPr>
              <w:rPr>
                <w:rFonts w:ascii="Arial" w:hAnsi="Arial" w:cs="Arial"/>
                <w:sz w:val="24"/>
              </w:rPr>
            </w:pPr>
            <w:r w:rsidRPr="00642A35">
              <w:rPr>
                <w:rFonts w:ascii="Arial" w:hAnsi="Arial"/>
                <w:sz w:val="24"/>
              </w:rPr>
              <w:t>Nur symptomfrei ans Turnier</w:t>
            </w:r>
          </w:p>
        </w:tc>
        <w:tc>
          <w:tcPr>
            <w:tcW w:w="6804" w:type="dxa"/>
          </w:tcPr>
          <w:p w:rsidR="00642A35" w:rsidRPr="00642A35" w:rsidRDefault="00642A35" w:rsidP="00B10223">
            <w:pPr>
              <w:rPr>
                <w:rFonts w:ascii="Arial" w:hAnsi="Arial" w:cs="Arial"/>
              </w:rPr>
            </w:pPr>
            <w:r w:rsidRPr="00964AC7">
              <w:rPr>
                <w:rFonts w:ascii="Arial" w:hAnsi="Arial" w:cs="Arial"/>
              </w:rPr>
              <w:t>Personen mit Kran</w:t>
            </w:r>
            <w:r>
              <w:rPr>
                <w:rFonts w:ascii="Arial" w:hAnsi="Arial" w:cs="Arial"/>
              </w:rPr>
              <w:t xml:space="preserve">kheitssymptomen dürfen NICHT an Turnieren </w:t>
            </w:r>
            <w:r w:rsidRPr="00964AC7">
              <w:rPr>
                <w:rFonts w:ascii="Arial" w:hAnsi="Arial" w:cs="Arial"/>
              </w:rPr>
              <w:t xml:space="preserve">teilnehmen. Sie bleiben zu Hause, resp. begeben sich in </w:t>
            </w:r>
            <w:r>
              <w:rPr>
                <w:rFonts w:ascii="Arial" w:hAnsi="Arial" w:cs="Arial"/>
              </w:rPr>
              <w:t>Selbst-</w:t>
            </w:r>
            <w:r w:rsidRPr="00964AC7">
              <w:rPr>
                <w:rFonts w:ascii="Arial" w:hAnsi="Arial" w:cs="Arial"/>
              </w:rPr>
              <w:t xml:space="preserve">Isolation und klären mit dem Hausarzt das weitere Vorgehen ab. </w:t>
            </w:r>
          </w:p>
        </w:tc>
      </w:tr>
    </w:tbl>
    <w:p w:rsidR="00052F9C" w:rsidRDefault="00052F9C" w:rsidP="00677B60">
      <w:pPr>
        <w:rPr>
          <w:rFonts w:ascii="Arial" w:hAnsi="Arial" w:cs="Arial"/>
        </w:rPr>
      </w:pPr>
    </w:p>
    <w:p w:rsidR="005920D3" w:rsidRDefault="005920D3" w:rsidP="00677B60">
      <w:pPr>
        <w:rPr>
          <w:rFonts w:ascii="Arial" w:hAnsi="Arial" w:cs="Arial"/>
        </w:rPr>
      </w:pPr>
    </w:p>
    <w:p w:rsidR="005920D3" w:rsidRDefault="005920D3" w:rsidP="00677B60">
      <w:pPr>
        <w:rPr>
          <w:rFonts w:ascii="Arial" w:hAnsi="Arial" w:cs="Arial"/>
        </w:rPr>
      </w:pPr>
    </w:p>
    <w:tbl>
      <w:tblPr>
        <w:tblStyle w:val="EinfacheTabelle1"/>
        <w:tblW w:w="9209" w:type="dxa"/>
        <w:tblCellMar>
          <w:top w:w="85" w:type="dxa"/>
          <w:left w:w="85" w:type="dxa"/>
          <w:bottom w:w="85" w:type="dxa"/>
          <w:right w:w="85" w:type="dxa"/>
        </w:tblCellMar>
        <w:tblLook w:val="0420" w:firstRow="1" w:lastRow="0" w:firstColumn="0" w:lastColumn="0" w:noHBand="0" w:noVBand="1"/>
      </w:tblPr>
      <w:tblGrid>
        <w:gridCol w:w="2405"/>
        <w:gridCol w:w="6804"/>
      </w:tblGrid>
      <w:tr w:rsidR="00724D12" w:rsidRPr="00E013DD" w:rsidTr="00642A35">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00B050"/>
            <w:vAlign w:val="center"/>
          </w:tcPr>
          <w:p w:rsidR="00724D12" w:rsidRPr="00724D12" w:rsidRDefault="00724D12" w:rsidP="00642A35">
            <w:pPr>
              <w:rPr>
                <w:rFonts w:ascii="Arial" w:hAnsi="Arial" w:cs="Arial"/>
                <w:sz w:val="24"/>
              </w:rPr>
            </w:pPr>
            <w:r w:rsidRPr="00724D12">
              <w:rPr>
                <w:rFonts w:ascii="Arial" w:hAnsi="Arial" w:cs="Arial"/>
                <w:sz w:val="24"/>
              </w:rPr>
              <w:t>Abstand Halten</w:t>
            </w:r>
          </w:p>
        </w:tc>
        <w:tc>
          <w:tcPr>
            <w:tcW w:w="6804" w:type="dxa"/>
            <w:shd w:val="clear" w:color="auto" w:fill="00B050"/>
          </w:tcPr>
          <w:p w:rsidR="00724D12" w:rsidRPr="00724D12" w:rsidRDefault="00724D12" w:rsidP="00724D12">
            <w:pPr>
              <w:rPr>
                <w:rFonts w:ascii="Arial" w:hAnsi="Arial" w:cs="Arial"/>
              </w:rPr>
            </w:pPr>
            <w:r w:rsidRPr="00964AC7">
              <w:rPr>
                <w:rFonts w:ascii="Arial" w:hAnsi="Arial" w:cs="Arial"/>
              </w:rPr>
              <w:t xml:space="preserve">Bei der Anreise, beim </w:t>
            </w:r>
            <w:r>
              <w:rPr>
                <w:rFonts w:ascii="Arial" w:hAnsi="Arial" w:cs="Arial"/>
              </w:rPr>
              <w:t xml:space="preserve">Parcoursbesichtigen, auf den Vorbereitungsplätzen, beim Versorgen der Pferde </w:t>
            </w:r>
            <w:r w:rsidRPr="00964AC7">
              <w:rPr>
                <w:rFonts w:ascii="Arial" w:hAnsi="Arial" w:cs="Arial"/>
              </w:rPr>
              <w:t xml:space="preserve">– in all diesen und ähnlichen Situationen sind zwei Meter Abstand nach wie vor einzuhalten und auf traditionelle </w:t>
            </w:r>
            <w:r>
              <w:rPr>
                <w:rFonts w:ascii="Arial" w:hAnsi="Arial" w:cs="Arial"/>
              </w:rPr>
              <w:t>Begrüssungen</w:t>
            </w:r>
            <w:r w:rsidRPr="00964AC7">
              <w:rPr>
                <w:rFonts w:ascii="Arial" w:hAnsi="Arial" w:cs="Arial"/>
              </w:rPr>
              <w:t xml:space="preserve"> ist weiterhin zu verzichten. </w:t>
            </w:r>
          </w:p>
        </w:tc>
      </w:tr>
      <w:tr w:rsidR="00052F9C" w:rsidRPr="00E013DD" w:rsidTr="00642A35">
        <w:trPr>
          <w:cnfStyle w:val="000000100000" w:firstRow="0" w:lastRow="0" w:firstColumn="0" w:lastColumn="0" w:oddVBand="0" w:evenVBand="0" w:oddHBand="1" w:evenHBand="0" w:firstRowFirstColumn="0" w:firstRowLastColumn="0" w:lastRowFirstColumn="0" w:lastRowLastColumn="0"/>
          <w:trHeight w:val="778"/>
        </w:trPr>
        <w:tc>
          <w:tcPr>
            <w:tcW w:w="2405" w:type="dxa"/>
            <w:shd w:val="clear" w:color="auto" w:fill="auto"/>
            <w:vAlign w:val="center"/>
          </w:tcPr>
          <w:p w:rsidR="00052F9C" w:rsidRPr="00642A35" w:rsidRDefault="00052F9C" w:rsidP="00BD3CD5">
            <w:pPr>
              <w:rPr>
                <w:rFonts w:ascii="Arial" w:hAnsi="Arial" w:cs="Arial"/>
                <w:szCs w:val="20"/>
              </w:rPr>
            </w:pPr>
            <w:r w:rsidRPr="00642A35">
              <w:rPr>
                <w:rFonts w:ascii="Arial" w:hAnsi="Arial" w:cs="Arial"/>
                <w:szCs w:val="20"/>
              </w:rPr>
              <w:t>Vorgaben</w:t>
            </w:r>
          </w:p>
        </w:tc>
        <w:tc>
          <w:tcPr>
            <w:tcW w:w="6804" w:type="dxa"/>
            <w:shd w:val="clear" w:color="auto" w:fill="auto"/>
            <w:vAlign w:val="center"/>
          </w:tcPr>
          <w:p w:rsidR="00052F9C" w:rsidRPr="00642A35" w:rsidRDefault="0039165C" w:rsidP="00052F9C">
            <w:pPr>
              <w:pStyle w:val="Listenabsatz"/>
              <w:numPr>
                <w:ilvl w:val="0"/>
                <w:numId w:val="26"/>
              </w:numPr>
              <w:rPr>
                <w:rFonts w:cs="Arial"/>
                <w:sz w:val="20"/>
                <w:szCs w:val="20"/>
              </w:rPr>
            </w:pPr>
            <w:r w:rsidRPr="00642A35">
              <w:rPr>
                <w:rFonts w:cs="Arial"/>
                <w:sz w:val="20"/>
                <w:szCs w:val="20"/>
              </w:rPr>
              <w:t xml:space="preserve">Bsp. </w:t>
            </w:r>
            <w:r w:rsidR="00052F9C" w:rsidRPr="00642A35">
              <w:rPr>
                <w:rFonts w:cs="Arial"/>
                <w:sz w:val="20"/>
                <w:szCs w:val="20"/>
              </w:rPr>
              <w:t>Umsetzung allgemein</w:t>
            </w:r>
          </w:p>
          <w:p w:rsidR="00052F9C" w:rsidRPr="00642A35" w:rsidRDefault="006C0FAB" w:rsidP="00052F9C">
            <w:pPr>
              <w:pStyle w:val="Listenabsatz"/>
              <w:numPr>
                <w:ilvl w:val="0"/>
                <w:numId w:val="26"/>
              </w:numPr>
              <w:rPr>
                <w:rFonts w:cs="Arial"/>
                <w:sz w:val="20"/>
                <w:szCs w:val="20"/>
              </w:rPr>
            </w:pPr>
            <w:r w:rsidRPr="00642A35">
              <w:rPr>
                <w:rFonts w:cs="Arial"/>
                <w:sz w:val="20"/>
                <w:szCs w:val="20"/>
              </w:rPr>
              <w:t xml:space="preserve">Weitere mögliche Umsetzungen </w:t>
            </w:r>
            <w:r w:rsidR="00052F9C" w:rsidRPr="00642A35">
              <w:rPr>
                <w:rFonts w:cs="Arial"/>
                <w:sz w:val="20"/>
                <w:szCs w:val="20"/>
              </w:rPr>
              <w:t>a</w:t>
            </w:r>
            <w:r w:rsidR="0039165C" w:rsidRPr="00642A35">
              <w:rPr>
                <w:rFonts w:cs="Arial"/>
                <w:sz w:val="20"/>
                <w:szCs w:val="20"/>
              </w:rPr>
              <w:t>uf die Anlassinfra</w:t>
            </w:r>
            <w:r w:rsidR="00052F9C" w:rsidRPr="00642A35">
              <w:rPr>
                <w:rFonts w:cs="Arial"/>
                <w:sz w:val="20"/>
                <w:szCs w:val="20"/>
              </w:rPr>
              <w:t>struktur</w:t>
            </w:r>
          </w:p>
        </w:tc>
      </w:tr>
      <w:tr w:rsidR="006C0FAB" w:rsidRPr="00E013DD" w:rsidTr="00642A35">
        <w:tc>
          <w:tcPr>
            <w:tcW w:w="2405" w:type="dxa"/>
            <w:shd w:val="clear" w:color="auto" w:fill="auto"/>
          </w:tcPr>
          <w:p w:rsidR="006C0FAB" w:rsidRPr="00E013DD" w:rsidRDefault="006C0FAB" w:rsidP="006C0FAB">
            <w:pPr>
              <w:rPr>
                <w:rFonts w:ascii="Arial" w:hAnsi="Arial" w:cs="Arial"/>
                <w:szCs w:val="20"/>
              </w:rPr>
            </w:pPr>
            <w:r w:rsidRPr="00E013DD">
              <w:rPr>
                <w:rFonts w:ascii="Arial" w:hAnsi="Arial" w:cs="Arial"/>
                <w:szCs w:val="20"/>
              </w:rPr>
              <w:t>Di</w:t>
            </w:r>
            <w:r w:rsidR="001F7E1F" w:rsidRPr="00E013DD">
              <w:rPr>
                <w:rFonts w:ascii="Arial" w:hAnsi="Arial" w:cs="Arial"/>
                <w:szCs w:val="20"/>
              </w:rPr>
              <w:t>stanz von 2 m</w:t>
            </w:r>
            <w:r w:rsidRPr="00E013DD">
              <w:rPr>
                <w:rFonts w:ascii="Arial" w:hAnsi="Arial" w:cs="Arial"/>
                <w:szCs w:val="20"/>
              </w:rPr>
              <w:t xml:space="preserve"> ist gewährleistet.</w:t>
            </w:r>
          </w:p>
        </w:tc>
        <w:tc>
          <w:tcPr>
            <w:tcW w:w="6804" w:type="dxa"/>
            <w:shd w:val="clear" w:color="auto" w:fill="auto"/>
          </w:tcPr>
          <w:p w:rsidR="00642A35" w:rsidRDefault="006C0FAB" w:rsidP="00642A35">
            <w:pPr>
              <w:pStyle w:val="Listenabsatz"/>
              <w:numPr>
                <w:ilvl w:val="0"/>
                <w:numId w:val="28"/>
              </w:numPr>
              <w:rPr>
                <w:rFonts w:cs="Arial"/>
                <w:sz w:val="20"/>
                <w:szCs w:val="20"/>
              </w:rPr>
            </w:pPr>
            <w:r w:rsidRPr="00E013DD">
              <w:rPr>
                <w:rFonts w:cs="Arial"/>
                <w:sz w:val="20"/>
                <w:szCs w:val="20"/>
              </w:rPr>
              <w:t>Wartezonen vor dem Sekretariat, Festwirtschaft, sanitarischen Einrichtungen</w:t>
            </w:r>
            <w:r w:rsidR="00E013DD" w:rsidRPr="00E013DD">
              <w:rPr>
                <w:rFonts w:cs="Arial"/>
                <w:sz w:val="20"/>
                <w:szCs w:val="20"/>
              </w:rPr>
              <w:t>,</w:t>
            </w:r>
            <w:r w:rsidRPr="00E013DD">
              <w:rPr>
                <w:rFonts w:cs="Arial"/>
                <w:sz w:val="20"/>
                <w:szCs w:val="20"/>
              </w:rPr>
              <w:t xml:space="preserve"> etc</w:t>
            </w:r>
            <w:r w:rsidR="00E013DD" w:rsidRPr="00E013DD">
              <w:rPr>
                <w:rFonts w:cs="Arial"/>
                <w:sz w:val="20"/>
                <w:szCs w:val="20"/>
              </w:rPr>
              <w:t>.</w:t>
            </w:r>
            <w:r w:rsidRPr="00E013DD">
              <w:rPr>
                <w:rFonts w:cs="Arial"/>
                <w:sz w:val="20"/>
                <w:szCs w:val="20"/>
              </w:rPr>
              <w:t xml:space="preserve"> werden so markiert, dass die vorgebebenen Distanzen eingehalten werden.</w:t>
            </w:r>
          </w:p>
          <w:p w:rsidR="00642A35" w:rsidRPr="00501365" w:rsidRDefault="00642A35" w:rsidP="00642A35">
            <w:pPr>
              <w:pStyle w:val="Listenabsatz"/>
              <w:numPr>
                <w:ilvl w:val="0"/>
                <w:numId w:val="28"/>
              </w:numPr>
              <w:rPr>
                <w:rFonts w:cs="Arial"/>
                <w:color w:val="FF0000"/>
                <w:sz w:val="20"/>
                <w:szCs w:val="20"/>
              </w:rPr>
            </w:pPr>
            <w:r w:rsidRPr="00501365">
              <w:rPr>
                <w:rFonts w:cs="Arial"/>
                <w:color w:val="FF0000"/>
                <w:sz w:val="20"/>
                <w:szCs w:val="20"/>
              </w:rPr>
              <w:t xml:space="preserve">Bitte beschreiben Sie </w:t>
            </w:r>
            <w:r w:rsidR="00501365" w:rsidRPr="00501365">
              <w:rPr>
                <w:rFonts w:cs="Arial"/>
                <w:color w:val="FF0000"/>
                <w:sz w:val="20"/>
                <w:szCs w:val="20"/>
              </w:rPr>
              <w:t>hier</w:t>
            </w:r>
            <w:r w:rsidRPr="00501365">
              <w:rPr>
                <w:rFonts w:cs="Arial"/>
                <w:color w:val="FF0000"/>
                <w:sz w:val="20"/>
                <w:szCs w:val="20"/>
              </w:rPr>
              <w:t xml:space="preserve"> Ihre möglichen weiteren speziellen Massnahmen.</w:t>
            </w:r>
          </w:p>
          <w:p w:rsidR="006C0FAB" w:rsidRPr="00E013DD" w:rsidRDefault="006C0FAB" w:rsidP="006C0FAB">
            <w:pPr>
              <w:rPr>
                <w:rFonts w:ascii="Arial" w:hAnsi="Arial" w:cs="Arial"/>
                <w:szCs w:val="20"/>
              </w:rPr>
            </w:pPr>
          </w:p>
        </w:tc>
      </w:tr>
    </w:tbl>
    <w:p w:rsidR="00052F9C" w:rsidRDefault="00052F9C" w:rsidP="00677B60">
      <w:pPr>
        <w:rPr>
          <w:rFonts w:ascii="Arial" w:hAnsi="Arial" w:cs="Arial"/>
        </w:rPr>
      </w:pPr>
    </w:p>
    <w:p w:rsidR="006C0FAB" w:rsidRDefault="006C0FAB" w:rsidP="007545CC">
      <w:pPr>
        <w:rPr>
          <w:rFonts w:ascii="Arial" w:hAnsi="Arial" w:cs="Arial"/>
        </w:rPr>
      </w:pPr>
    </w:p>
    <w:p w:rsidR="005920D3" w:rsidRDefault="005920D3" w:rsidP="007545CC">
      <w:pPr>
        <w:rPr>
          <w:rFonts w:ascii="Arial" w:hAnsi="Arial" w:cs="Arial"/>
        </w:rPr>
      </w:pPr>
    </w:p>
    <w:tbl>
      <w:tblPr>
        <w:tblStyle w:val="EinfacheTabelle1"/>
        <w:tblW w:w="9209" w:type="dxa"/>
        <w:tblCellMar>
          <w:top w:w="85" w:type="dxa"/>
          <w:left w:w="85" w:type="dxa"/>
          <w:bottom w:w="85" w:type="dxa"/>
          <w:right w:w="85" w:type="dxa"/>
        </w:tblCellMar>
        <w:tblLook w:val="0420" w:firstRow="1" w:lastRow="0" w:firstColumn="0" w:lastColumn="0" w:noHBand="0" w:noVBand="1"/>
      </w:tblPr>
      <w:tblGrid>
        <w:gridCol w:w="2335"/>
        <w:gridCol w:w="6874"/>
      </w:tblGrid>
      <w:tr w:rsidR="00724D12" w:rsidRPr="00E013DD" w:rsidTr="00642A35">
        <w:trPr>
          <w:cnfStyle w:val="100000000000" w:firstRow="1" w:lastRow="0" w:firstColumn="0" w:lastColumn="0" w:oddVBand="0" w:evenVBand="0" w:oddHBand="0" w:evenHBand="0" w:firstRowFirstColumn="0" w:firstRowLastColumn="0" w:lastRowFirstColumn="0" w:lastRowLastColumn="0"/>
          <w:trHeight w:val="714"/>
        </w:trPr>
        <w:tc>
          <w:tcPr>
            <w:tcW w:w="2335" w:type="dxa"/>
            <w:shd w:val="clear" w:color="auto" w:fill="002060"/>
            <w:vAlign w:val="center"/>
          </w:tcPr>
          <w:p w:rsidR="00724D12" w:rsidRPr="00642A35" w:rsidRDefault="00724D12" w:rsidP="00BD3CD5">
            <w:pPr>
              <w:rPr>
                <w:rFonts w:ascii="Arial" w:hAnsi="Arial" w:cs="Arial"/>
                <w:sz w:val="24"/>
              </w:rPr>
            </w:pPr>
            <w:r w:rsidRPr="00642A35">
              <w:rPr>
                <w:rFonts w:ascii="Arial" w:hAnsi="Arial"/>
                <w:sz w:val="24"/>
              </w:rPr>
              <w:t>Gründlich Hände waschen</w:t>
            </w:r>
          </w:p>
        </w:tc>
        <w:tc>
          <w:tcPr>
            <w:tcW w:w="6874" w:type="dxa"/>
            <w:shd w:val="clear" w:color="auto" w:fill="002060"/>
            <w:vAlign w:val="center"/>
          </w:tcPr>
          <w:p w:rsidR="00724D12" w:rsidRPr="00642A35" w:rsidRDefault="00724D12" w:rsidP="00642A35">
            <w:pPr>
              <w:rPr>
                <w:rFonts w:ascii="Arial" w:hAnsi="Arial" w:cs="Arial"/>
              </w:rPr>
            </w:pPr>
            <w:r w:rsidRPr="00964AC7">
              <w:rPr>
                <w:rFonts w:ascii="Arial" w:hAnsi="Arial" w:cs="Arial"/>
              </w:rPr>
              <w:t xml:space="preserve">Händewaschen spielt eine entscheidende Rolle bei der Hygiene. Wer seine Hände </w:t>
            </w:r>
            <w:r>
              <w:rPr>
                <w:rFonts w:ascii="Arial" w:hAnsi="Arial" w:cs="Arial"/>
              </w:rPr>
              <w:t>regelmässig</w:t>
            </w:r>
            <w:r w:rsidRPr="00964AC7">
              <w:rPr>
                <w:rFonts w:ascii="Arial" w:hAnsi="Arial" w:cs="Arial"/>
              </w:rPr>
              <w:t xml:space="preserve"> gründlich mit Seife wäscht, schützt sich und sein Umfeld. </w:t>
            </w:r>
          </w:p>
        </w:tc>
      </w:tr>
      <w:tr w:rsidR="006C0FAB" w:rsidRPr="00E013DD" w:rsidTr="00642A35">
        <w:trPr>
          <w:cnfStyle w:val="000000100000" w:firstRow="0" w:lastRow="0" w:firstColumn="0" w:lastColumn="0" w:oddVBand="0" w:evenVBand="0" w:oddHBand="1" w:evenHBand="0" w:firstRowFirstColumn="0" w:firstRowLastColumn="0" w:lastRowFirstColumn="0" w:lastRowLastColumn="0"/>
          <w:trHeight w:val="714"/>
        </w:trPr>
        <w:tc>
          <w:tcPr>
            <w:tcW w:w="2335" w:type="dxa"/>
            <w:shd w:val="clear" w:color="auto" w:fill="auto"/>
            <w:vAlign w:val="center"/>
          </w:tcPr>
          <w:p w:rsidR="006C0FAB" w:rsidRPr="00E013DD" w:rsidRDefault="006C0FAB" w:rsidP="00BD3CD5">
            <w:pPr>
              <w:rPr>
                <w:rFonts w:ascii="Arial" w:hAnsi="Arial" w:cs="Arial"/>
                <w:szCs w:val="20"/>
              </w:rPr>
            </w:pPr>
            <w:r w:rsidRPr="00E013DD">
              <w:rPr>
                <w:rFonts w:ascii="Arial" w:hAnsi="Arial" w:cs="Arial"/>
                <w:szCs w:val="20"/>
              </w:rPr>
              <w:t>Vorgaben</w:t>
            </w:r>
          </w:p>
        </w:tc>
        <w:tc>
          <w:tcPr>
            <w:tcW w:w="6874" w:type="dxa"/>
            <w:shd w:val="clear" w:color="auto" w:fill="auto"/>
            <w:vAlign w:val="center"/>
          </w:tcPr>
          <w:p w:rsidR="006C0FAB" w:rsidRPr="00642A35" w:rsidRDefault="0039165C" w:rsidP="006C0FAB">
            <w:pPr>
              <w:pStyle w:val="Listenabsatz"/>
              <w:numPr>
                <w:ilvl w:val="0"/>
                <w:numId w:val="29"/>
              </w:numPr>
              <w:rPr>
                <w:rFonts w:cs="Arial"/>
                <w:sz w:val="20"/>
                <w:szCs w:val="20"/>
              </w:rPr>
            </w:pPr>
            <w:r w:rsidRPr="00642A35">
              <w:rPr>
                <w:rFonts w:cs="Arial"/>
                <w:sz w:val="20"/>
                <w:szCs w:val="20"/>
              </w:rPr>
              <w:t xml:space="preserve">Bsp. </w:t>
            </w:r>
            <w:r w:rsidR="006C0FAB" w:rsidRPr="00642A35">
              <w:rPr>
                <w:rFonts w:cs="Arial"/>
                <w:sz w:val="20"/>
                <w:szCs w:val="20"/>
              </w:rPr>
              <w:t>Umsetzung allgemein</w:t>
            </w:r>
          </w:p>
          <w:p w:rsidR="006C0FAB" w:rsidRPr="00E013DD" w:rsidRDefault="006C0FAB" w:rsidP="006C0FAB">
            <w:pPr>
              <w:pStyle w:val="Listenabsatz"/>
              <w:numPr>
                <w:ilvl w:val="0"/>
                <w:numId w:val="29"/>
              </w:numPr>
              <w:rPr>
                <w:rFonts w:cs="Arial"/>
                <w:sz w:val="20"/>
                <w:szCs w:val="20"/>
              </w:rPr>
            </w:pPr>
            <w:r w:rsidRPr="00E013DD">
              <w:rPr>
                <w:rFonts w:cs="Arial"/>
                <w:sz w:val="20"/>
                <w:szCs w:val="20"/>
              </w:rPr>
              <w:t>Weitere mögliche Umsetzungen a</w:t>
            </w:r>
            <w:r w:rsidR="0039165C" w:rsidRPr="00E013DD">
              <w:rPr>
                <w:rFonts w:cs="Arial"/>
                <w:sz w:val="20"/>
                <w:szCs w:val="20"/>
              </w:rPr>
              <w:t>uf die Anlassinf</w:t>
            </w:r>
            <w:r w:rsidRPr="00E013DD">
              <w:rPr>
                <w:rFonts w:cs="Arial"/>
                <w:sz w:val="20"/>
                <w:szCs w:val="20"/>
              </w:rPr>
              <w:t>r</w:t>
            </w:r>
            <w:r w:rsidR="0039165C" w:rsidRPr="00E013DD">
              <w:rPr>
                <w:rFonts w:cs="Arial"/>
                <w:sz w:val="20"/>
                <w:szCs w:val="20"/>
              </w:rPr>
              <w:t>a</w:t>
            </w:r>
            <w:r w:rsidRPr="00E013DD">
              <w:rPr>
                <w:rFonts w:cs="Arial"/>
                <w:sz w:val="20"/>
                <w:szCs w:val="20"/>
              </w:rPr>
              <w:t>struktur</w:t>
            </w:r>
          </w:p>
        </w:tc>
      </w:tr>
      <w:tr w:rsidR="006C0FAB" w:rsidRPr="00E013DD" w:rsidTr="00642A35">
        <w:tc>
          <w:tcPr>
            <w:tcW w:w="2335" w:type="dxa"/>
            <w:shd w:val="clear" w:color="auto" w:fill="auto"/>
          </w:tcPr>
          <w:p w:rsidR="006C0FAB" w:rsidRPr="00E013DD" w:rsidRDefault="006C0FAB" w:rsidP="00BD3CD5">
            <w:pPr>
              <w:rPr>
                <w:rFonts w:ascii="Arial" w:hAnsi="Arial" w:cs="Arial"/>
                <w:szCs w:val="20"/>
              </w:rPr>
            </w:pPr>
            <w:r w:rsidRPr="00E013DD">
              <w:rPr>
                <w:rFonts w:ascii="Arial" w:hAnsi="Arial" w:cs="Arial"/>
                <w:szCs w:val="20"/>
              </w:rPr>
              <w:t>Vorrat sicherstellen</w:t>
            </w:r>
          </w:p>
        </w:tc>
        <w:tc>
          <w:tcPr>
            <w:tcW w:w="6874" w:type="dxa"/>
            <w:shd w:val="clear" w:color="auto" w:fill="auto"/>
          </w:tcPr>
          <w:p w:rsidR="00642A35" w:rsidRDefault="006C0FAB" w:rsidP="00642A35">
            <w:pPr>
              <w:pStyle w:val="Listenabsatz"/>
              <w:numPr>
                <w:ilvl w:val="0"/>
                <w:numId w:val="31"/>
              </w:numPr>
              <w:rPr>
                <w:rFonts w:cs="Arial"/>
                <w:sz w:val="20"/>
                <w:szCs w:val="20"/>
              </w:rPr>
            </w:pPr>
            <w:r w:rsidRPr="00E013DD">
              <w:rPr>
                <w:rFonts w:cs="Arial"/>
                <w:sz w:val="20"/>
                <w:szCs w:val="20"/>
              </w:rPr>
              <w:t>Seifenspender und Einweghandtücher regelmässig nachfüllen und auf genügenden Vorrat achten. Desinfektionsmittel (für Hände), sowie Reinigungsmittel (Gegenstände und/oder Oberflächen) regelmässig kontrollieren und nachfüllen.</w:t>
            </w:r>
          </w:p>
          <w:p w:rsidR="0072523F" w:rsidRPr="00501365" w:rsidRDefault="00642A35" w:rsidP="0072523F">
            <w:pPr>
              <w:pStyle w:val="Listenabsatz"/>
              <w:numPr>
                <w:ilvl w:val="0"/>
                <w:numId w:val="31"/>
              </w:numPr>
              <w:rPr>
                <w:rFonts w:cs="Arial"/>
                <w:sz w:val="20"/>
                <w:szCs w:val="20"/>
              </w:rPr>
            </w:pPr>
            <w:r w:rsidRPr="0072523F">
              <w:rPr>
                <w:rFonts w:cs="Arial"/>
                <w:color w:val="FF0000"/>
                <w:sz w:val="20"/>
                <w:szCs w:val="20"/>
              </w:rPr>
              <w:t xml:space="preserve">Bitte beschreiben Sie </w:t>
            </w:r>
            <w:r w:rsidR="00501365" w:rsidRPr="0072523F">
              <w:rPr>
                <w:rFonts w:cs="Arial"/>
                <w:color w:val="FF0000"/>
                <w:sz w:val="20"/>
                <w:szCs w:val="20"/>
              </w:rPr>
              <w:t>hier</w:t>
            </w:r>
            <w:r w:rsidRPr="0072523F">
              <w:rPr>
                <w:rFonts w:cs="Arial"/>
                <w:color w:val="FF0000"/>
                <w:sz w:val="20"/>
                <w:szCs w:val="20"/>
              </w:rPr>
              <w:t xml:space="preserve"> wie Sie Händewasch- oder Desinfektionsmöglichkeiten für Zuschauer, Helfer und Reiter schaffen.</w:t>
            </w:r>
          </w:p>
        </w:tc>
      </w:tr>
    </w:tbl>
    <w:p w:rsidR="0039165C" w:rsidRDefault="0039165C" w:rsidP="007545CC">
      <w:pPr>
        <w:rPr>
          <w:rFonts w:ascii="Arial" w:hAnsi="Arial" w:cs="Arial"/>
        </w:rPr>
      </w:pPr>
    </w:p>
    <w:p w:rsidR="005920D3" w:rsidRDefault="005920D3" w:rsidP="007545CC">
      <w:pPr>
        <w:rPr>
          <w:rFonts w:ascii="Arial" w:hAnsi="Arial" w:cs="Arial"/>
        </w:rPr>
      </w:pPr>
    </w:p>
    <w:p w:rsidR="0072523F" w:rsidRDefault="0072523F">
      <w:pPr>
        <w:rPr>
          <w:rFonts w:ascii="Arial" w:hAnsi="Arial" w:cs="Arial"/>
        </w:rPr>
      </w:pPr>
      <w:r>
        <w:rPr>
          <w:rFonts w:ascii="Arial" w:hAnsi="Arial" w:cs="Arial"/>
        </w:rPr>
        <w:br w:type="page"/>
      </w:r>
    </w:p>
    <w:tbl>
      <w:tblPr>
        <w:tblStyle w:val="EinfacheTabelle1"/>
        <w:tblW w:w="9209" w:type="dxa"/>
        <w:tblCellMar>
          <w:top w:w="85" w:type="dxa"/>
          <w:left w:w="85" w:type="dxa"/>
          <w:bottom w:w="85" w:type="dxa"/>
          <w:right w:w="85" w:type="dxa"/>
        </w:tblCellMar>
        <w:tblLook w:val="0420" w:firstRow="1" w:lastRow="0" w:firstColumn="0" w:lastColumn="0" w:noHBand="0" w:noVBand="1"/>
      </w:tblPr>
      <w:tblGrid>
        <w:gridCol w:w="2335"/>
        <w:gridCol w:w="6874"/>
      </w:tblGrid>
      <w:tr w:rsidR="00642A35" w:rsidRPr="00E013DD" w:rsidTr="00642A35">
        <w:trPr>
          <w:cnfStyle w:val="100000000000" w:firstRow="1" w:lastRow="0" w:firstColumn="0" w:lastColumn="0" w:oddVBand="0" w:evenVBand="0" w:oddHBand="0" w:evenHBand="0" w:firstRowFirstColumn="0" w:firstRowLastColumn="0" w:lastRowFirstColumn="0" w:lastRowLastColumn="0"/>
          <w:trHeight w:val="636"/>
        </w:trPr>
        <w:tc>
          <w:tcPr>
            <w:tcW w:w="2335" w:type="dxa"/>
            <w:shd w:val="clear" w:color="auto" w:fill="00B0F0"/>
            <w:vAlign w:val="center"/>
          </w:tcPr>
          <w:p w:rsidR="00642A35" w:rsidRPr="00642A35" w:rsidRDefault="00642A35" w:rsidP="00BD3CD5">
            <w:pPr>
              <w:rPr>
                <w:rFonts w:ascii="Arial" w:hAnsi="Arial" w:cs="Arial"/>
                <w:sz w:val="24"/>
              </w:rPr>
            </w:pPr>
            <w:r w:rsidRPr="00642A35">
              <w:rPr>
                <w:rFonts w:ascii="Arial" w:hAnsi="Arial"/>
                <w:sz w:val="24"/>
              </w:rPr>
              <w:lastRenderedPageBreak/>
              <w:t>Bedingungen für Präsenzlisten</w:t>
            </w:r>
          </w:p>
        </w:tc>
        <w:tc>
          <w:tcPr>
            <w:tcW w:w="6874" w:type="dxa"/>
            <w:shd w:val="clear" w:color="auto" w:fill="00B0F0"/>
            <w:vAlign w:val="center"/>
          </w:tcPr>
          <w:p w:rsidR="00642A35" w:rsidRPr="00642A35" w:rsidRDefault="00642A35" w:rsidP="00642A35">
            <w:pPr>
              <w:rPr>
                <w:rFonts w:ascii="Arial" w:hAnsi="Arial" w:cs="Arial"/>
              </w:rPr>
            </w:pPr>
            <w:r w:rsidRPr="00A5739E">
              <w:rPr>
                <w:rFonts w:ascii="Arial" w:hAnsi="Arial" w:cs="Arial"/>
              </w:rPr>
              <w:t>Das Führen einer Präsenzliste ist nur nötig, wo der 2m-Abstand nicht eingehalten werden kann. Der OK-Präsident</w:t>
            </w:r>
            <w:r>
              <w:rPr>
                <w:rFonts w:ascii="Arial" w:hAnsi="Arial" w:cs="Arial"/>
              </w:rPr>
              <w:t xml:space="preserve"> oder der Corona-Beauftrage des Turniers</w:t>
            </w:r>
            <w:r w:rsidRPr="00A5739E">
              <w:rPr>
                <w:rFonts w:ascii="Arial" w:hAnsi="Arial" w:cs="Arial"/>
              </w:rPr>
              <w:t xml:space="preserve"> </w:t>
            </w:r>
            <w:r>
              <w:rPr>
                <w:rFonts w:ascii="Arial" w:hAnsi="Arial" w:cs="Arial"/>
              </w:rPr>
              <w:t>müssen</w:t>
            </w:r>
            <w:r w:rsidRPr="00A5739E">
              <w:rPr>
                <w:rFonts w:ascii="Arial" w:hAnsi="Arial" w:cs="Arial"/>
              </w:rPr>
              <w:t xml:space="preserve"> diese Präsenzlisten während 14 Tagen aufbewahren und danach vernichten. </w:t>
            </w:r>
            <w:r w:rsidRPr="00964AC7">
              <w:rPr>
                <w:rFonts w:ascii="Arial" w:hAnsi="Arial" w:cs="Arial"/>
              </w:rPr>
              <w:t>In welcher F</w:t>
            </w:r>
            <w:r>
              <w:rPr>
                <w:rFonts w:ascii="Arial" w:hAnsi="Arial" w:cs="Arial"/>
              </w:rPr>
              <w:t>orm die Liste geführt wird,</w:t>
            </w:r>
            <w:r w:rsidRPr="00964AC7">
              <w:rPr>
                <w:rFonts w:ascii="Arial" w:hAnsi="Arial" w:cs="Arial"/>
              </w:rPr>
              <w:t xml:space="preserve"> ist dem </w:t>
            </w:r>
            <w:r>
              <w:rPr>
                <w:rFonts w:ascii="Arial" w:hAnsi="Arial" w:cs="Arial"/>
              </w:rPr>
              <w:t>Veranstalter</w:t>
            </w:r>
            <w:r w:rsidRPr="00964AC7">
              <w:rPr>
                <w:rFonts w:ascii="Arial" w:hAnsi="Arial" w:cs="Arial"/>
              </w:rPr>
              <w:t xml:space="preserve"> freigestellt.</w:t>
            </w:r>
          </w:p>
        </w:tc>
      </w:tr>
      <w:tr w:rsidR="0039165C" w:rsidRPr="00E013DD" w:rsidTr="00642A35">
        <w:trPr>
          <w:cnfStyle w:val="000000100000" w:firstRow="0" w:lastRow="0" w:firstColumn="0" w:lastColumn="0" w:oddVBand="0" w:evenVBand="0" w:oddHBand="1" w:evenHBand="0" w:firstRowFirstColumn="0" w:firstRowLastColumn="0" w:lastRowFirstColumn="0" w:lastRowLastColumn="0"/>
          <w:trHeight w:val="636"/>
        </w:trPr>
        <w:tc>
          <w:tcPr>
            <w:tcW w:w="2335" w:type="dxa"/>
            <w:shd w:val="clear" w:color="auto" w:fill="auto"/>
            <w:vAlign w:val="center"/>
          </w:tcPr>
          <w:p w:rsidR="0039165C" w:rsidRPr="00E013DD" w:rsidRDefault="0039165C" w:rsidP="00BD3CD5">
            <w:pPr>
              <w:rPr>
                <w:rFonts w:ascii="Arial" w:hAnsi="Arial" w:cs="Arial"/>
                <w:szCs w:val="20"/>
              </w:rPr>
            </w:pPr>
            <w:r w:rsidRPr="00E013DD">
              <w:rPr>
                <w:rFonts w:ascii="Arial" w:hAnsi="Arial" w:cs="Arial"/>
                <w:szCs w:val="20"/>
              </w:rPr>
              <w:t>Vorgaben</w:t>
            </w:r>
          </w:p>
        </w:tc>
        <w:tc>
          <w:tcPr>
            <w:tcW w:w="6874" w:type="dxa"/>
            <w:shd w:val="clear" w:color="auto" w:fill="auto"/>
            <w:vAlign w:val="center"/>
          </w:tcPr>
          <w:p w:rsidR="0039165C" w:rsidRPr="00642A35" w:rsidRDefault="0039165C" w:rsidP="0039165C">
            <w:pPr>
              <w:pStyle w:val="Listenabsatz"/>
              <w:numPr>
                <w:ilvl w:val="0"/>
                <w:numId w:val="32"/>
              </w:numPr>
              <w:rPr>
                <w:rFonts w:cs="Arial"/>
                <w:sz w:val="20"/>
                <w:szCs w:val="20"/>
              </w:rPr>
            </w:pPr>
            <w:r w:rsidRPr="00642A35">
              <w:rPr>
                <w:rFonts w:cs="Arial"/>
                <w:sz w:val="20"/>
                <w:szCs w:val="20"/>
              </w:rPr>
              <w:t>Bsp. Umsetzung allgemein</w:t>
            </w:r>
          </w:p>
          <w:p w:rsidR="0039165C" w:rsidRPr="00E013DD" w:rsidRDefault="0039165C" w:rsidP="0039165C">
            <w:pPr>
              <w:pStyle w:val="Listenabsatz"/>
              <w:numPr>
                <w:ilvl w:val="0"/>
                <w:numId w:val="32"/>
              </w:numPr>
              <w:rPr>
                <w:rFonts w:cs="Arial"/>
                <w:sz w:val="20"/>
                <w:szCs w:val="20"/>
              </w:rPr>
            </w:pPr>
            <w:r w:rsidRPr="00E013DD">
              <w:rPr>
                <w:rFonts w:cs="Arial"/>
                <w:sz w:val="20"/>
                <w:szCs w:val="20"/>
              </w:rPr>
              <w:t>Weitere mögliche Umsetzungen auf die Anlassinfrastruktur</w:t>
            </w:r>
          </w:p>
        </w:tc>
      </w:tr>
      <w:tr w:rsidR="00501365" w:rsidRPr="00E013DD" w:rsidTr="00642A35">
        <w:trPr>
          <w:trHeight w:val="636"/>
        </w:trPr>
        <w:tc>
          <w:tcPr>
            <w:tcW w:w="2335" w:type="dxa"/>
            <w:shd w:val="clear" w:color="auto" w:fill="auto"/>
            <w:vAlign w:val="center"/>
          </w:tcPr>
          <w:p w:rsidR="00501365" w:rsidRPr="00E013DD" w:rsidRDefault="00501365" w:rsidP="00501365">
            <w:pPr>
              <w:rPr>
                <w:rFonts w:ascii="Arial" w:hAnsi="Arial" w:cs="Arial"/>
                <w:szCs w:val="20"/>
              </w:rPr>
            </w:pPr>
            <w:r w:rsidRPr="00E013DD">
              <w:rPr>
                <w:rFonts w:ascii="Arial" w:hAnsi="Arial" w:cs="Arial"/>
                <w:szCs w:val="20"/>
              </w:rPr>
              <w:t>Regelmässige und stufengerechte Information /</w:t>
            </w:r>
          </w:p>
          <w:p w:rsidR="00501365" w:rsidRPr="00E013DD" w:rsidRDefault="00501365" w:rsidP="00501365">
            <w:pPr>
              <w:rPr>
                <w:rFonts w:ascii="Arial" w:hAnsi="Arial" w:cs="Arial"/>
                <w:szCs w:val="20"/>
              </w:rPr>
            </w:pPr>
            <w:r w:rsidRPr="00E013DD">
              <w:rPr>
                <w:rFonts w:ascii="Arial" w:hAnsi="Arial" w:cs="Arial"/>
                <w:szCs w:val="20"/>
              </w:rPr>
              <w:t>Anschlagbrett</w:t>
            </w:r>
          </w:p>
        </w:tc>
        <w:tc>
          <w:tcPr>
            <w:tcW w:w="6874" w:type="dxa"/>
            <w:shd w:val="clear" w:color="auto" w:fill="auto"/>
            <w:vAlign w:val="center"/>
          </w:tcPr>
          <w:p w:rsidR="00501365" w:rsidRPr="00E013DD" w:rsidRDefault="00501365" w:rsidP="00501365">
            <w:pPr>
              <w:pStyle w:val="Listenabsatz"/>
              <w:numPr>
                <w:ilvl w:val="0"/>
                <w:numId w:val="33"/>
              </w:numPr>
              <w:rPr>
                <w:rFonts w:cs="Arial"/>
                <w:sz w:val="20"/>
                <w:szCs w:val="20"/>
              </w:rPr>
            </w:pPr>
            <w:r w:rsidRPr="00E013DD">
              <w:rPr>
                <w:rFonts w:cs="Arial"/>
                <w:sz w:val="20"/>
                <w:szCs w:val="20"/>
              </w:rPr>
              <w:t xml:space="preserve">Aushang der Schutzmassnahmen bei jedem Eingang, Point </w:t>
            </w:r>
            <w:proofErr w:type="spellStart"/>
            <w:r w:rsidRPr="00E013DD">
              <w:rPr>
                <w:rFonts w:cs="Arial"/>
                <w:sz w:val="20"/>
                <w:szCs w:val="20"/>
              </w:rPr>
              <w:t>of</w:t>
            </w:r>
            <w:proofErr w:type="spellEnd"/>
            <w:r w:rsidRPr="00E013DD">
              <w:rPr>
                <w:rFonts w:cs="Arial"/>
                <w:sz w:val="20"/>
                <w:szCs w:val="20"/>
              </w:rPr>
              <w:t xml:space="preserve"> Information, Anschlagbretter, usw.</w:t>
            </w:r>
          </w:p>
          <w:p w:rsidR="00501365" w:rsidRDefault="00501365" w:rsidP="0072523F">
            <w:pPr>
              <w:pStyle w:val="Listenabsatz"/>
              <w:rPr>
                <w:rFonts w:cs="Arial"/>
                <w:sz w:val="20"/>
                <w:szCs w:val="20"/>
              </w:rPr>
            </w:pPr>
            <w:r w:rsidRPr="00E013DD">
              <w:rPr>
                <w:rFonts w:cs="Arial"/>
                <w:sz w:val="20"/>
                <w:szCs w:val="20"/>
              </w:rPr>
              <w:t>Die verfügbaren Informationen (Namens-, Merk-, Faktenblätter, etc.) werden an verschiedenen Standorten zugänglich gemacht. Präsenzlisten können in Abgabeboxen deponiert werden.</w:t>
            </w:r>
          </w:p>
          <w:p w:rsidR="0072523F" w:rsidRPr="007D7FD8" w:rsidRDefault="007D7FD8" w:rsidP="007D7FD8">
            <w:pPr>
              <w:pStyle w:val="Listenabsatz"/>
              <w:numPr>
                <w:ilvl w:val="0"/>
                <w:numId w:val="33"/>
              </w:numPr>
              <w:rPr>
                <w:rFonts w:cs="Arial"/>
                <w:sz w:val="20"/>
                <w:szCs w:val="20"/>
              </w:rPr>
            </w:pPr>
            <w:r w:rsidRPr="007D7FD8">
              <w:rPr>
                <w:rFonts w:cs="Arial"/>
                <w:color w:val="FF0000"/>
                <w:sz w:val="20"/>
                <w:szCs w:val="20"/>
              </w:rPr>
              <w:t>Bitte beschreiben Sie, wie Sie das umsetzen werden</w:t>
            </w:r>
          </w:p>
          <w:p w:rsidR="007D7FD8" w:rsidRPr="007D7FD8" w:rsidRDefault="007D7FD8" w:rsidP="007D7FD8">
            <w:pPr>
              <w:ind w:left="360"/>
              <w:rPr>
                <w:rFonts w:cs="Arial"/>
                <w:szCs w:val="20"/>
              </w:rPr>
            </w:pPr>
          </w:p>
        </w:tc>
      </w:tr>
    </w:tbl>
    <w:p w:rsidR="0039165C" w:rsidRDefault="0039165C" w:rsidP="007545CC">
      <w:pPr>
        <w:rPr>
          <w:rFonts w:ascii="Arial" w:hAnsi="Arial" w:cs="Arial"/>
        </w:rPr>
      </w:pPr>
    </w:p>
    <w:p w:rsidR="00642A35" w:rsidRDefault="00642A35" w:rsidP="007545CC">
      <w:pPr>
        <w:rPr>
          <w:rFonts w:ascii="Arial" w:hAnsi="Arial" w:cs="Arial"/>
        </w:rPr>
      </w:pPr>
    </w:p>
    <w:tbl>
      <w:tblPr>
        <w:tblStyle w:val="EinfacheTabelle1"/>
        <w:tblW w:w="9209" w:type="dxa"/>
        <w:tblCellMar>
          <w:top w:w="85" w:type="dxa"/>
          <w:left w:w="85" w:type="dxa"/>
          <w:bottom w:w="85" w:type="dxa"/>
          <w:right w:w="85" w:type="dxa"/>
        </w:tblCellMar>
        <w:tblLook w:val="0420" w:firstRow="1" w:lastRow="0" w:firstColumn="0" w:lastColumn="0" w:noHBand="0" w:noVBand="1"/>
      </w:tblPr>
      <w:tblGrid>
        <w:gridCol w:w="2405"/>
        <w:gridCol w:w="6804"/>
      </w:tblGrid>
      <w:tr w:rsidR="00642A35" w:rsidRPr="00E013DD" w:rsidTr="00642A35">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E36C0A" w:themeFill="accent6" w:themeFillShade="BF"/>
            <w:vAlign w:val="center"/>
          </w:tcPr>
          <w:p w:rsidR="00642A35" w:rsidRPr="00642A35" w:rsidRDefault="00642A35" w:rsidP="00B10223">
            <w:pPr>
              <w:rPr>
                <w:rFonts w:ascii="Arial" w:hAnsi="Arial" w:cs="Arial"/>
                <w:sz w:val="24"/>
              </w:rPr>
            </w:pPr>
            <w:r w:rsidRPr="00642A35">
              <w:rPr>
                <w:rFonts w:ascii="Arial" w:hAnsi="Arial"/>
                <w:sz w:val="24"/>
              </w:rPr>
              <w:t>Corona-Beauftragte/r der Veranstaltung</w:t>
            </w:r>
          </w:p>
        </w:tc>
        <w:tc>
          <w:tcPr>
            <w:tcW w:w="6804" w:type="dxa"/>
            <w:shd w:val="clear" w:color="auto" w:fill="E36C0A" w:themeFill="accent6" w:themeFillShade="BF"/>
          </w:tcPr>
          <w:p w:rsidR="00642A35" w:rsidRPr="00642A35" w:rsidRDefault="00642A35" w:rsidP="00B10223">
            <w:pPr>
              <w:rPr>
                <w:rFonts w:ascii="Arial" w:hAnsi="Arial" w:cs="Arial"/>
              </w:rPr>
            </w:pPr>
            <w:r w:rsidRPr="003C3307">
              <w:rPr>
                <w:rFonts w:ascii="Arial" w:hAnsi="Arial" w:cs="Arial"/>
              </w:rPr>
              <w:t>Für jede Veranstaltung</w:t>
            </w:r>
            <w:r>
              <w:rPr>
                <w:rFonts w:ascii="Arial" w:hAnsi="Arial" w:cs="Arial"/>
              </w:rPr>
              <w:t xml:space="preserve"> muss ein/e</w:t>
            </w:r>
            <w:r w:rsidRPr="00964AC7">
              <w:rPr>
                <w:rFonts w:ascii="Arial" w:hAnsi="Arial" w:cs="Arial"/>
              </w:rPr>
              <w:t xml:space="preserve"> Corona-Beauftrag</w:t>
            </w:r>
            <w:r>
              <w:rPr>
                <w:rFonts w:ascii="Arial" w:hAnsi="Arial" w:cs="Arial"/>
              </w:rPr>
              <w:t>t</w:t>
            </w:r>
            <w:r w:rsidRPr="00964AC7">
              <w:rPr>
                <w:rFonts w:ascii="Arial" w:hAnsi="Arial" w:cs="Arial"/>
              </w:rPr>
              <w:t>e/</w:t>
            </w:r>
            <w:r>
              <w:rPr>
                <w:rFonts w:ascii="Arial" w:hAnsi="Arial" w:cs="Arial"/>
              </w:rPr>
              <w:t>r bestimmt werden</w:t>
            </w:r>
            <w:r w:rsidRPr="00964AC7">
              <w:rPr>
                <w:rFonts w:ascii="Arial" w:hAnsi="Arial" w:cs="Arial"/>
              </w:rPr>
              <w:t>. Diese Person ist dafür verantwortlich, dass die geltenden Bestimmungen eingehalten werden.</w:t>
            </w:r>
          </w:p>
        </w:tc>
      </w:tr>
      <w:tr w:rsidR="005920D3" w:rsidRPr="00E013DD" w:rsidTr="005920D3">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FFFFFF" w:themeFill="background1"/>
            <w:vAlign w:val="center"/>
          </w:tcPr>
          <w:p w:rsidR="005920D3" w:rsidRPr="00642A35" w:rsidRDefault="005920D3" w:rsidP="00B10223">
            <w:pPr>
              <w:rPr>
                <w:rFonts w:ascii="Arial" w:hAnsi="Arial"/>
                <w:color w:val="FFFFFF" w:themeColor="background1"/>
                <w:sz w:val="24"/>
              </w:rPr>
            </w:pPr>
          </w:p>
        </w:tc>
        <w:tc>
          <w:tcPr>
            <w:tcW w:w="6804" w:type="dxa"/>
            <w:shd w:val="clear" w:color="auto" w:fill="FFFFFF" w:themeFill="background1"/>
          </w:tcPr>
          <w:p w:rsidR="005920D3" w:rsidRPr="003C3307" w:rsidRDefault="005920D3" w:rsidP="007D7FD8">
            <w:pPr>
              <w:autoSpaceDE w:val="0"/>
              <w:autoSpaceDN w:val="0"/>
              <w:adjustRightInd w:val="0"/>
              <w:jc w:val="both"/>
              <w:rPr>
                <w:rFonts w:ascii="Arial" w:hAnsi="Arial" w:cs="Arial"/>
              </w:rPr>
            </w:pPr>
            <w:r>
              <w:rPr>
                <w:rFonts w:ascii="Arial" w:hAnsi="Arial" w:cs="Arial"/>
              </w:rPr>
              <w:t>An unserem Turnier</w:t>
            </w:r>
            <w:r w:rsidRPr="00964AC7">
              <w:rPr>
                <w:rFonts w:ascii="Arial" w:hAnsi="Arial" w:cs="Arial"/>
              </w:rPr>
              <w:t xml:space="preserve"> ist dies </w:t>
            </w:r>
            <w:r w:rsidRPr="006A729E">
              <w:rPr>
                <w:rFonts w:ascii="Arial" w:hAnsi="Arial" w:cs="Arial"/>
                <w:i/>
                <w:color w:val="FF0000"/>
              </w:rPr>
              <w:t>Max Mustermann</w:t>
            </w:r>
            <w:r w:rsidRPr="00964AC7">
              <w:rPr>
                <w:rFonts w:ascii="Arial" w:hAnsi="Arial" w:cs="Arial"/>
              </w:rPr>
              <w:t xml:space="preserve">. Bei Fragen darf man sich gerne direkt an ihn/sie wenden </w:t>
            </w:r>
            <w:r w:rsidRPr="006A729E">
              <w:rPr>
                <w:rFonts w:ascii="Arial" w:hAnsi="Arial" w:cs="Arial"/>
                <w:i/>
                <w:color w:val="FF0000"/>
              </w:rPr>
              <w:t xml:space="preserve">(Tel. +41 79 XXX XX </w:t>
            </w:r>
            <w:proofErr w:type="spellStart"/>
            <w:r w:rsidRPr="006A729E">
              <w:rPr>
                <w:rFonts w:ascii="Arial" w:hAnsi="Arial" w:cs="Arial"/>
                <w:i/>
                <w:color w:val="FF0000"/>
              </w:rPr>
              <w:t>XX</w:t>
            </w:r>
            <w:proofErr w:type="spellEnd"/>
            <w:r w:rsidRPr="006A729E">
              <w:rPr>
                <w:rFonts w:ascii="Arial" w:hAnsi="Arial" w:cs="Arial"/>
                <w:i/>
                <w:color w:val="FF0000"/>
              </w:rPr>
              <w:t xml:space="preserve"> oder </w:t>
            </w:r>
            <w:hyperlink r:id="rId19" w:history="1">
              <w:r w:rsidRPr="006A729E">
                <w:rPr>
                  <w:rStyle w:val="Hyperlink"/>
                  <w:rFonts w:ascii="Arial" w:hAnsi="Arial" w:cs="Arial"/>
                  <w:i/>
                  <w:color w:val="FF0000"/>
                </w:rPr>
                <w:t>max.mustermann@vereinxy.ch</w:t>
              </w:r>
            </w:hyperlink>
            <w:r w:rsidRPr="006A729E">
              <w:rPr>
                <w:rFonts w:ascii="Arial" w:hAnsi="Arial" w:cs="Arial"/>
                <w:i/>
                <w:color w:val="FF0000"/>
              </w:rPr>
              <w:t xml:space="preserve">). </w:t>
            </w:r>
          </w:p>
        </w:tc>
      </w:tr>
    </w:tbl>
    <w:p w:rsidR="005920D3" w:rsidRDefault="005920D3" w:rsidP="00D84AAF">
      <w:pPr>
        <w:rPr>
          <w:rFonts w:ascii="Arial" w:hAnsi="Arial" w:cs="Arial"/>
        </w:rPr>
      </w:pPr>
    </w:p>
    <w:p w:rsidR="00D84AAF" w:rsidRPr="00D84AAF" w:rsidRDefault="00D84AAF" w:rsidP="00D84AAF">
      <w:pPr>
        <w:rPr>
          <w:rFonts w:ascii="Arial" w:hAnsi="Arial" w:cs="Arial"/>
        </w:rPr>
      </w:pPr>
    </w:p>
    <w:tbl>
      <w:tblPr>
        <w:tblStyle w:val="EinfacheTabelle1"/>
        <w:tblW w:w="9209" w:type="dxa"/>
        <w:tblCellMar>
          <w:top w:w="85" w:type="dxa"/>
          <w:left w:w="85" w:type="dxa"/>
          <w:bottom w:w="85" w:type="dxa"/>
          <w:right w:w="85" w:type="dxa"/>
        </w:tblCellMar>
        <w:tblLook w:val="0420" w:firstRow="1" w:lastRow="0" w:firstColumn="0" w:lastColumn="0" w:noHBand="0" w:noVBand="1"/>
      </w:tblPr>
      <w:tblGrid>
        <w:gridCol w:w="2335"/>
        <w:gridCol w:w="6874"/>
      </w:tblGrid>
      <w:tr w:rsidR="005920D3" w:rsidRPr="00E013DD" w:rsidTr="005920D3">
        <w:trPr>
          <w:cnfStyle w:val="100000000000" w:firstRow="1" w:lastRow="0" w:firstColumn="0" w:lastColumn="0" w:oddVBand="0" w:evenVBand="0" w:oddHBand="0" w:evenHBand="0" w:firstRowFirstColumn="0" w:firstRowLastColumn="0" w:lastRowFirstColumn="0" w:lastRowLastColumn="0"/>
          <w:trHeight w:val="714"/>
        </w:trPr>
        <w:tc>
          <w:tcPr>
            <w:tcW w:w="2335" w:type="dxa"/>
            <w:shd w:val="clear" w:color="auto" w:fill="7030A0"/>
            <w:vAlign w:val="center"/>
          </w:tcPr>
          <w:p w:rsidR="005920D3" w:rsidRPr="005920D3" w:rsidRDefault="005920D3" w:rsidP="00B10223">
            <w:pPr>
              <w:rPr>
                <w:rFonts w:ascii="Arial" w:hAnsi="Arial" w:cs="Arial"/>
                <w:sz w:val="24"/>
              </w:rPr>
            </w:pPr>
            <w:r w:rsidRPr="005920D3">
              <w:rPr>
                <w:rFonts w:ascii="Arial" w:hAnsi="Arial"/>
                <w:sz w:val="24"/>
              </w:rPr>
              <w:t>Besondere Bestimmungen</w:t>
            </w:r>
          </w:p>
        </w:tc>
        <w:tc>
          <w:tcPr>
            <w:tcW w:w="6874" w:type="dxa"/>
            <w:shd w:val="clear" w:color="auto" w:fill="7030A0"/>
            <w:vAlign w:val="center"/>
          </w:tcPr>
          <w:p w:rsidR="005920D3" w:rsidRPr="005920D3" w:rsidRDefault="005920D3" w:rsidP="005920D3">
            <w:pPr>
              <w:tabs>
                <w:tab w:val="left" w:pos="5387"/>
              </w:tabs>
              <w:rPr>
                <w:rFonts w:ascii="Arial" w:hAnsi="Arial" w:cs="Arial"/>
                <w:iCs/>
              </w:rPr>
            </w:pPr>
            <w:r w:rsidRPr="005920D3">
              <w:rPr>
                <w:rFonts w:ascii="Arial" w:hAnsi="Arial" w:cs="Arial"/>
                <w:iCs/>
              </w:rPr>
              <w:t>Für das Betreiben einer Festwirtschaft müssen Teile des aktuell gültigen Schutzkonzeptes für das Gastgewerbe</w:t>
            </w:r>
            <w:r w:rsidRPr="005920D3">
              <w:rPr>
                <w:rStyle w:val="Funotenzeichen"/>
                <w:rFonts w:ascii="Arial" w:hAnsi="Arial" w:cs="Arial"/>
                <w:iCs/>
              </w:rPr>
              <w:footnoteReference w:id="2"/>
            </w:r>
            <w:r>
              <w:rPr>
                <w:rFonts w:ascii="Arial" w:hAnsi="Arial" w:cs="Arial"/>
                <w:iCs/>
              </w:rPr>
              <w:t xml:space="preserve"> eingebaut werden.</w:t>
            </w:r>
          </w:p>
        </w:tc>
      </w:tr>
      <w:tr w:rsidR="005920D3" w:rsidRPr="00E013DD" w:rsidTr="00B10223">
        <w:trPr>
          <w:cnfStyle w:val="000000100000" w:firstRow="0" w:lastRow="0" w:firstColumn="0" w:lastColumn="0" w:oddVBand="0" w:evenVBand="0" w:oddHBand="1" w:evenHBand="0" w:firstRowFirstColumn="0" w:firstRowLastColumn="0" w:lastRowFirstColumn="0" w:lastRowLastColumn="0"/>
          <w:trHeight w:val="714"/>
        </w:trPr>
        <w:tc>
          <w:tcPr>
            <w:tcW w:w="2335" w:type="dxa"/>
            <w:shd w:val="clear" w:color="auto" w:fill="auto"/>
            <w:vAlign w:val="center"/>
          </w:tcPr>
          <w:p w:rsidR="005920D3" w:rsidRPr="00E013DD" w:rsidRDefault="005920D3" w:rsidP="00B10223">
            <w:pPr>
              <w:rPr>
                <w:rFonts w:ascii="Arial" w:hAnsi="Arial" w:cs="Arial"/>
                <w:szCs w:val="20"/>
              </w:rPr>
            </w:pPr>
            <w:r w:rsidRPr="00E013DD">
              <w:rPr>
                <w:rFonts w:ascii="Arial" w:hAnsi="Arial" w:cs="Arial"/>
                <w:szCs w:val="20"/>
              </w:rPr>
              <w:t>Vorgaben</w:t>
            </w:r>
          </w:p>
        </w:tc>
        <w:tc>
          <w:tcPr>
            <w:tcW w:w="6874" w:type="dxa"/>
            <w:shd w:val="clear" w:color="auto" w:fill="auto"/>
            <w:vAlign w:val="center"/>
          </w:tcPr>
          <w:p w:rsidR="00374456" w:rsidRPr="00B871D4" w:rsidRDefault="005920D3" w:rsidP="00374456">
            <w:pPr>
              <w:pStyle w:val="Listenabsatz"/>
              <w:numPr>
                <w:ilvl w:val="0"/>
                <w:numId w:val="41"/>
              </w:numPr>
              <w:rPr>
                <w:rFonts w:cs="Arial"/>
                <w:sz w:val="20"/>
                <w:szCs w:val="20"/>
              </w:rPr>
            </w:pPr>
            <w:r w:rsidRPr="00B871D4">
              <w:rPr>
                <w:rFonts w:cs="Arial"/>
                <w:sz w:val="20"/>
                <w:szCs w:val="20"/>
              </w:rPr>
              <w:t>Bsp. Umsetzung allgemein</w:t>
            </w:r>
          </w:p>
          <w:p w:rsidR="005920D3" w:rsidRPr="00374456" w:rsidRDefault="005920D3" w:rsidP="00374456">
            <w:pPr>
              <w:pStyle w:val="Listenabsatz"/>
              <w:numPr>
                <w:ilvl w:val="0"/>
                <w:numId w:val="41"/>
              </w:numPr>
              <w:rPr>
                <w:rFonts w:cs="Arial"/>
                <w:szCs w:val="20"/>
              </w:rPr>
            </w:pPr>
            <w:r w:rsidRPr="00374456">
              <w:rPr>
                <w:rFonts w:cs="Arial"/>
                <w:sz w:val="20"/>
                <w:szCs w:val="20"/>
              </w:rPr>
              <w:t>Weitere mögliche Umsetzungen auf die Anlassinfrastruktur</w:t>
            </w:r>
          </w:p>
        </w:tc>
      </w:tr>
      <w:tr w:rsidR="005920D3" w:rsidRPr="00E013DD" w:rsidTr="00B10223">
        <w:tc>
          <w:tcPr>
            <w:tcW w:w="2335" w:type="dxa"/>
            <w:shd w:val="clear" w:color="auto" w:fill="auto"/>
          </w:tcPr>
          <w:p w:rsidR="005920D3" w:rsidRPr="00E013DD" w:rsidRDefault="005920D3" w:rsidP="005920D3">
            <w:pPr>
              <w:rPr>
                <w:rFonts w:ascii="Arial" w:hAnsi="Arial" w:cs="Arial"/>
                <w:szCs w:val="20"/>
              </w:rPr>
            </w:pPr>
            <w:r w:rsidRPr="00E013DD">
              <w:rPr>
                <w:rFonts w:ascii="Arial" w:hAnsi="Arial" w:cs="Arial"/>
                <w:szCs w:val="20"/>
              </w:rPr>
              <w:t>Verpflegungs-</w:t>
            </w:r>
          </w:p>
          <w:p w:rsidR="005920D3" w:rsidRPr="00E013DD" w:rsidRDefault="005920D3" w:rsidP="005920D3">
            <w:pPr>
              <w:rPr>
                <w:rFonts w:ascii="Arial" w:hAnsi="Arial" w:cs="Arial"/>
                <w:szCs w:val="20"/>
              </w:rPr>
            </w:pPr>
            <w:proofErr w:type="spellStart"/>
            <w:r w:rsidRPr="00E013DD">
              <w:rPr>
                <w:rFonts w:ascii="Arial" w:hAnsi="Arial" w:cs="Arial"/>
                <w:szCs w:val="20"/>
              </w:rPr>
              <w:t>produktion</w:t>
            </w:r>
            <w:proofErr w:type="spellEnd"/>
          </w:p>
        </w:tc>
        <w:tc>
          <w:tcPr>
            <w:tcW w:w="6874" w:type="dxa"/>
            <w:shd w:val="clear" w:color="auto" w:fill="auto"/>
          </w:tcPr>
          <w:p w:rsidR="005920D3" w:rsidRDefault="005920D3" w:rsidP="007D7FD8">
            <w:pPr>
              <w:pStyle w:val="Listenabsatz"/>
              <w:numPr>
                <w:ilvl w:val="0"/>
                <w:numId w:val="42"/>
              </w:numPr>
              <w:rPr>
                <w:rFonts w:cs="Arial"/>
                <w:sz w:val="20"/>
                <w:szCs w:val="20"/>
              </w:rPr>
            </w:pPr>
            <w:r w:rsidRPr="00E013DD">
              <w:rPr>
                <w:rFonts w:cs="Arial"/>
                <w:sz w:val="20"/>
                <w:szCs w:val="20"/>
              </w:rPr>
              <w:t xml:space="preserve">Die Arbeitsplätze sind so angepasst, dass die Abstandsregeln eingehalten werden. Die Reinigungsintervalle sind erhöht auf mehrere Reinigungen pro Tag insbesondere von Kontaktflächen. Falls möglich, werden Arbeitsflächen desinfiziert. </w:t>
            </w:r>
          </w:p>
          <w:p w:rsidR="005920D3" w:rsidRPr="007D7FD8" w:rsidRDefault="005920D3" w:rsidP="007D7FD8">
            <w:pPr>
              <w:pStyle w:val="Listenabsatz"/>
              <w:numPr>
                <w:ilvl w:val="0"/>
                <w:numId w:val="42"/>
              </w:numPr>
              <w:rPr>
                <w:rFonts w:cs="Arial"/>
                <w:sz w:val="20"/>
                <w:szCs w:val="20"/>
              </w:rPr>
            </w:pPr>
            <w:r w:rsidRPr="007D7FD8">
              <w:rPr>
                <w:rFonts w:cs="Arial"/>
                <w:iCs/>
                <w:color w:val="FF0000"/>
                <w:sz w:val="20"/>
                <w:szCs w:val="20"/>
              </w:rPr>
              <w:t>Be</w:t>
            </w:r>
            <w:r w:rsidR="00B871D4" w:rsidRPr="007D7FD8">
              <w:rPr>
                <w:rFonts w:cs="Arial"/>
                <w:iCs/>
                <w:color w:val="FF0000"/>
                <w:sz w:val="20"/>
                <w:szCs w:val="20"/>
              </w:rPr>
              <w:t>schreiben Sie</w:t>
            </w:r>
            <w:bookmarkStart w:id="1" w:name="_GoBack"/>
            <w:bookmarkEnd w:id="1"/>
            <w:r w:rsidR="00B871D4" w:rsidRPr="007D7FD8">
              <w:rPr>
                <w:rFonts w:cs="Arial"/>
                <w:iCs/>
                <w:color w:val="FF0000"/>
                <w:sz w:val="20"/>
                <w:szCs w:val="20"/>
              </w:rPr>
              <w:t xml:space="preserve"> </w:t>
            </w:r>
            <w:r w:rsidR="007D7FD8" w:rsidRPr="007D7FD8">
              <w:rPr>
                <w:rFonts w:cs="Arial"/>
                <w:iCs/>
                <w:color w:val="FF0000"/>
                <w:sz w:val="20"/>
                <w:szCs w:val="20"/>
              </w:rPr>
              <w:t>ab hier</w:t>
            </w:r>
            <w:r w:rsidR="00B871D4" w:rsidRPr="007D7FD8">
              <w:rPr>
                <w:rFonts w:cs="Arial"/>
                <w:iCs/>
                <w:color w:val="FF0000"/>
                <w:sz w:val="20"/>
                <w:szCs w:val="20"/>
              </w:rPr>
              <w:t xml:space="preserve"> die </w:t>
            </w:r>
            <w:r w:rsidRPr="007D7FD8">
              <w:rPr>
                <w:rFonts w:cs="Arial"/>
                <w:iCs/>
                <w:color w:val="FF0000"/>
                <w:sz w:val="20"/>
                <w:szCs w:val="20"/>
              </w:rPr>
              <w:t xml:space="preserve">besonderen Massnahmen auf Grund der Örtlichkeiten oder sonstigen Gegebenheiten. </w:t>
            </w:r>
          </w:p>
          <w:p w:rsidR="005920D3" w:rsidRPr="00642A35" w:rsidRDefault="005920D3" w:rsidP="00B871D4">
            <w:pPr>
              <w:pStyle w:val="Listenabsatz"/>
              <w:rPr>
                <w:rFonts w:cs="Arial"/>
                <w:sz w:val="20"/>
                <w:szCs w:val="20"/>
              </w:rPr>
            </w:pPr>
          </w:p>
        </w:tc>
      </w:tr>
      <w:tr w:rsidR="00374456" w:rsidRPr="00E013DD" w:rsidTr="00B10223">
        <w:trPr>
          <w:cnfStyle w:val="000000100000" w:firstRow="0" w:lastRow="0" w:firstColumn="0" w:lastColumn="0" w:oddVBand="0" w:evenVBand="0" w:oddHBand="1" w:evenHBand="0" w:firstRowFirstColumn="0" w:firstRowLastColumn="0" w:lastRowFirstColumn="0" w:lastRowLastColumn="0"/>
        </w:trPr>
        <w:tc>
          <w:tcPr>
            <w:tcW w:w="2335" w:type="dxa"/>
            <w:shd w:val="clear" w:color="auto" w:fill="auto"/>
          </w:tcPr>
          <w:p w:rsidR="00374456" w:rsidRDefault="00374456" w:rsidP="00374456">
            <w:pPr>
              <w:rPr>
                <w:rFonts w:ascii="Arial" w:hAnsi="Arial" w:cs="Arial"/>
                <w:szCs w:val="20"/>
              </w:rPr>
            </w:pPr>
            <w:r w:rsidRPr="00FB5E21">
              <w:rPr>
                <w:rFonts w:ascii="Arial" w:hAnsi="Arial" w:cs="Arial"/>
                <w:szCs w:val="20"/>
              </w:rPr>
              <w:t>Material</w:t>
            </w:r>
            <w:r w:rsidRPr="00E013DD">
              <w:rPr>
                <w:rFonts w:ascii="Arial" w:hAnsi="Arial" w:cs="Arial"/>
                <w:szCs w:val="20"/>
              </w:rPr>
              <w:t>magazine</w:t>
            </w:r>
            <w:r>
              <w:rPr>
                <w:rFonts w:ascii="Arial" w:hAnsi="Arial" w:cs="Arial"/>
                <w:szCs w:val="20"/>
              </w:rPr>
              <w:t xml:space="preserve"> /</w:t>
            </w:r>
          </w:p>
          <w:p w:rsidR="00374456" w:rsidRPr="00E013DD" w:rsidRDefault="00374456" w:rsidP="00374456">
            <w:pPr>
              <w:rPr>
                <w:rFonts w:ascii="Arial" w:hAnsi="Arial" w:cs="Arial"/>
                <w:szCs w:val="20"/>
              </w:rPr>
            </w:pPr>
            <w:r>
              <w:rPr>
                <w:rFonts w:ascii="Arial" w:hAnsi="Arial" w:cs="Arial"/>
                <w:szCs w:val="20"/>
              </w:rPr>
              <w:t>Parcoursmaterial</w:t>
            </w:r>
          </w:p>
        </w:tc>
        <w:tc>
          <w:tcPr>
            <w:tcW w:w="6874" w:type="dxa"/>
            <w:shd w:val="clear" w:color="auto" w:fill="auto"/>
          </w:tcPr>
          <w:p w:rsidR="00374456" w:rsidRPr="00E013DD" w:rsidRDefault="00374456" w:rsidP="007D7FD8">
            <w:pPr>
              <w:pStyle w:val="Listenabsatz"/>
              <w:numPr>
                <w:ilvl w:val="0"/>
                <w:numId w:val="43"/>
              </w:numPr>
              <w:rPr>
                <w:rFonts w:cs="Arial"/>
                <w:sz w:val="20"/>
                <w:szCs w:val="20"/>
              </w:rPr>
            </w:pPr>
            <w:r w:rsidRPr="00E013DD">
              <w:rPr>
                <w:rFonts w:cs="Arial"/>
                <w:sz w:val="20"/>
                <w:szCs w:val="20"/>
              </w:rPr>
              <w:t xml:space="preserve">Der Zutritt in die Magazine wird eingeschränkt. Die </w:t>
            </w:r>
            <w:r w:rsidR="00B871D4" w:rsidRPr="00E013DD">
              <w:rPr>
                <w:rFonts w:cs="Arial"/>
                <w:sz w:val="20"/>
                <w:szCs w:val="20"/>
              </w:rPr>
              <w:t>Ü</w:t>
            </w:r>
            <w:r w:rsidRPr="00E013DD">
              <w:rPr>
                <w:rFonts w:cs="Arial"/>
                <w:sz w:val="20"/>
                <w:szCs w:val="20"/>
              </w:rPr>
              <w:t>bernahme und die Übergabe des Material wird ausserhalb der Magazine sichergestellt. Für die Übergaben sind zusätzliche Massnahmen vorgesehen (Hands</w:t>
            </w:r>
            <w:r>
              <w:rPr>
                <w:rFonts w:cs="Arial"/>
                <w:sz w:val="20"/>
                <w:szCs w:val="20"/>
              </w:rPr>
              <w:t>chuhe, Reinigung des Materials</w:t>
            </w:r>
            <w:r w:rsidRPr="00E013DD">
              <w:rPr>
                <w:rFonts w:cs="Arial"/>
                <w:sz w:val="20"/>
                <w:szCs w:val="20"/>
              </w:rPr>
              <w:t>).</w:t>
            </w:r>
          </w:p>
          <w:p w:rsidR="00374456" w:rsidRPr="007D7FD8" w:rsidRDefault="00B871D4" w:rsidP="007D7FD8">
            <w:pPr>
              <w:pStyle w:val="Listenabsatz"/>
              <w:numPr>
                <w:ilvl w:val="0"/>
                <w:numId w:val="43"/>
              </w:numPr>
              <w:rPr>
                <w:rFonts w:cs="Arial"/>
                <w:sz w:val="20"/>
                <w:szCs w:val="20"/>
              </w:rPr>
            </w:pPr>
            <w:r w:rsidRPr="007D7FD8">
              <w:rPr>
                <w:rFonts w:cs="Arial"/>
                <w:iCs/>
                <w:color w:val="FF0000"/>
                <w:sz w:val="20"/>
                <w:szCs w:val="20"/>
              </w:rPr>
              <w:t>Be</w:t>
            </w:r>
            <w:r w:rsidR="007D7FD8">
              <w:rPr>
                <w:rFonts w:cs="Arial"/>
                <w:iCs/>
                <w:color w:val="FF0000"/>
                <w:sz w:val="20"/>
                <w:szCs w:val="20"/>
              </w:rPr>
              <w:t>schreiben Sie ab hier</w:t>
            </w:r>
            <w:r w:rsidRPr="007D7FD8">
              <w:rPr>
                <w:rFonts w:cs="Arial"/>
                <w:iCs/>
                <w:color w:val="FF0000"/>
                <w:sz w:val="20"/>
                <w:szCs w:val="20"/>
              </w:rPr>
              <w:t xml:space="preserve"> die besonderen Massnahmen auf Grund der Örtlichkeiten oder sonstigen Gegebenheiten. </w:t>
            </w:r>
          </w:p>
          <w:p w:rsidR="007D7FD8" w:rsidRPr="007D7FD8" w:rsidRDefault="007D7FD8" w:rsidP="007D7FD8">
            <w:pPr>
              <w:ind w:left="360"/>
              <w:rPr>
                <w:rFonts w:cs="Arial"/>
                <w:szCs w:val="20"/>
              </w:rPr>
            </w:pPr>
          </w:p>
        </w:tc>
      </w:tr>
    </w:tbl>
    <w:p w:rsidR="00910DA5" w:rsidRPr="00964AC7" w:rsidRDefault="00910DA5" w:rsidP="00AC60D8">
      <w:pPr>
        <w:tabs>
          <w:tab w:val="left" w:pos="5387"/>
        </w:tabs>
        <w:rPr>
          <w:rFonts w:ascii="Arial" w:hAnsi="Arial" w:cs="Arial"/>
        </w:rPr>
      </w:pPr>
    </w:p>
    <w:p w:rsidR="00910DA5" w:rsidRDefault="00910DA5" w:rsidP="00AC60D8">
      <w:pPr>
        <w:tabs>
          <w:tab w:val="left" w:pos="5387"/>
        </w:tabs>
        <w:rPr>
          <w:rFonts w:ascii="Arial" w:hAnsi="Arial" w:cs="Arial"/>
        </w:rPr>
      </w:pPr>
    </w:p>
    <w:p w:rsidR="007D7FD8" w:rsidRPr="00964AC7" w:rsidRDefault="007D7FD8" w:rsidP="00AC60D8">
      <w:pPr>
        <w:tabs>
          <w:tab w:val="left" w:pos="5387"/>
        </w:tabs>
        <w:rPr>
          <w:rFonts w:ascii="Arial" w:hAnsi="Arial" w:cs="Arial"/>
        </w:rPr>
      </w:pPr>
    </w:p>
    <w:p w:rsidR="00184579" w:rsidRPr="00964AC7" w:rsidRDefault="003C3307" w:rsidP="00F04DCE">
      <w:pPr>
        <w:tabs>
          <w:tab w:val="left" w:pos="5387"/>
        </w:tabs>
        <w:rPr>
          <w:rFonts w:ascii="Arial" w:hAnsi="Arial" w:cs="Arial"/>
          <w:color w:val="FF0000"/>
        </w:rPr>
      </w:pPr>
      <w:r>
        <w:rPr>
          <w:rFonts w:ascii="Arial" w:hAnsi="Arial" w:cs="Arial"/>
          <w:color w:val="FF0000"/>
        </w:rPr>
        <w:t>Ort, XX.XX.</w:t>
      </w:r>
      <w:r w:rsidR="00AC60D8" w:rsidRPr="00964AC7">
        <w:rPr>
          <w:rFonts w:ascii="Arial" w:hAnsi="Arial" w:cs="Arial"/>
          <w:color w:val="FF0000"/>
        </w:rPr>
        <w:t>2020</w:t>
      </w:r>
      <w:r w:rsidR="00AC60D8" w:rsidRPr="00964AC7">
        <w:rPr>
          <w:rFonts w:ascii="Arial" w:hAnsi="Arial" w:cs="Arial"/>
          <w:color w:val="FF0000"/>
        </w:rPr>
        <w:tab/>
      </w:r>
      <w:r>
        <w:rPr>
          <w:rFonts w:ascii="Arial" w:hAnsi="Arial" w:cs="Arial"/>
          <w:color w:val="FF0000"/>
        </w:rPr>
        <w:t>OK-Präsident Turnier</w:t>
      </w:r>
      <w:r w:rsidR="005268C6" w:rsidRPr="00964AC7">
        <w:rPr>
          <w:rFonts w:ascii="Arial" w:hAnsi="Arial" w:cs="Arial"/>
          <w:color w:val="FF0000"/>
        </w:rPr>
        <w:t xml:space="preserve"> XY</w:t>
      </w:r>
    </w:p>
    <w:sectPr w:rsidR="00184579" w:rsidRPr="00964AC7" w:rsidSect="00C95BB2">
      <w:headerReference w:type="default" r:id="rId20"/>
      <w:footerReference w:type="default" r:id="rId21"/>
      <w:pgSz w:w="11906" w:h="16838"/>
      <w:pgMar w:top="170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B7" w:rsidRDefault="00D548B7">
      <w:r>
        <w:separator/>
      </w:r>
    </w:p>
  </w:endnote>
  <w:endnote w:type="continuationSeparator" w:id="0">
    <w:p w:rsidR="00D548B7" w:rsidRDefault="00D548B7">
      <w:r>
        <w:continuationSeparator/>
      </w:r>
    </w:p>
  </w:endnote>
  <w:endnote w:type="continuationNotice" w:id="1">
    <w:p w:rsidR="00D548B7" w:rsidRDefault="00D54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ago Pro">
    <w:altName w:val="Arial"/>
    <w:panose1 w:val="00000000000000000000"/>
    <w:charset w:val="00"/>
    <w:family w:val="modern"/>
    <w:notTrueType/>
    <w:pitch w:val="variable"/>
    <w:sig w:usb0="00000001" w:usb1="4000387B" w:usb2="00000000" w:usb3="00000000" w:csb0="00000093" w:csb1="00000000"/>
  </w:font>
  <w:font w:name="FagoPro">
    <w:altName w:val="Franklin Gothic Medium Cond"/>
    <w:panose1 w:val="00000000000000000000"/>
    <w:charset w:val="00"/>
    <w:family w:val="modern"/>
    <w:notTrueType/>
    <w:pitch w:val="variable"/>
    <w:sig w:usb0="00000001"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IN OT Light">
    <w:altName w:val="DIN O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544"/>
      <w:gridCol w:w="4526"/>
    </w:tblGrid>
    <w:tr w:rsidR="00BF3F4E" w:rsidRPr="003C3307" w:rsidTr="00DE0DFB">
      <w:tc>
        <w:tcPr>
          <w:tcW w:w="4544" w:type="dxa"/>
        </w:tcPr>
        <w:p w:rsidR="00BF3F4E" w:rsidRPr="003C3307" w:rsidRDefault="00BF3F4E" w:rsidP="003C3307">
          <w:pPr>
            <w:ind w:left="-113"/>
            <w:rPr>
              <w:rFonts w:ascii="Arial" w:hAnsi="Arial" w:cs="Arial"/>
              <w:sz w:val="18"/>
              <w:szCs w:val="18"/>
            </w:rPr>
          </w:pPr>
          <w:r w:rsidRPr="003C3307">
            <w:rPr>
              <w:rFonts w:ascii="Arial" w:hAnsi="Arial" w:cs="Arial"/>
              <w:sz w:val="18"/>
              <w:szCs w:val="18"/>
            </w:rPr>
            <w:t xml:space="preserve">Schutzkonzept </w:t>
          </w:r>
          <w:r w:rsidR="00677B60" w:rsidRPr="003C3307">
            <w:rPr>
              <w:rFonts w:ascii="Arial" w:hAnsi="Arial" w:cs="Arial"/>
              <w:color w:val="FF0000"/>
              <w:sz w:val="18"/>
              <w:szCs w:val="18"/>
            </w:rPr>
            <w:t xml:space="preserve">Turnier in XY </w:t>
          </w:r>
          <w:r w:rsidR="00677B60" w:rsidRPr="003C3307">
            <w:rPr>
              <w:rFonts w:ascii="Arial" w:hAnsi="Arial" w:cs="Arial"/>
              <w:sz w:val="18"/>
              <w:szCs w:val="18"/>
            </w:rPr>
            <w:t xml:space="preserve">am </w:t>
          </w:r>
          <w:r w:rsidR="00677B60" w:rsidRPr="003C3307">
            <w:rPr>
              <w:rFonts w:ascii="Arial" w:hAnsi="Arial" w:cs="Arial"/>
              <w:color w:val="FF0000"/>
              <w:sz w:val="18"/>
              <w:szCs w:val="18"/>
            </w:rPr>
            <w:t>XX.XX</w:t>
          </w:r>
          <w:r w:rsidR="00677B60" w:rsidRPr="003C3307">
            <w:rPr>
              <w:rFonts w:ascii="Arial" w:hAnsi="Arial" w:cs="Arial"/>
              <w:sz w:val="18"/>
              <w:szCs w:val="18"/>
            </w:rPr>
            <w:t>.2020</w:t>
          </w:r>
        </w:p>
      </w:tc>
      <w:tc>
        <w:tcPr>
          <w:tcW w:w="4526" w:type="dxa"/>
        </w:tcPr>
        <w:p w:rsidR="00BF3F4E" w:rsidRPr="003C3307" w:rsidRDefault="00BF3F4E" w:rsidP="00D539F0">
          <w:pPr>
            <w:jc w:val="right"/>
            <w:rPr>
              <w:rFonts w:ascii="Arial" w:hAnsi="Arial" w:cs="Arial"/>
              <w:sz w:val="18"/>
              <w:szCs w:val="18"/>
            </w:rPr>
          </w:pPr>
          <w:r w:rsidRPr="003C3307">
            <w:rPr>
              <w:rFonts w:ascii="Arial" w:hAnsi="Arial" w:cs="Arial"/>
              <w:sz w:val="18"/>
              <w:szCs w:val="18"/>
            </w:rPr>
            <w:fldChar w:fldCharType="begin"/>
          </w:r>
          <w:r w:rsidRPr="003C3307">
            <w:rPr>
              <w:rFonts w:ascii="Arial" w:hAnsi="Arial" w:cs="Arial"/>
              <w:sz w:val="18"/>
              <w:szCs w:val="18"/>
            </w:rPr>
            <w:instrText xml:space="preserve"> PAGE </w:instrText>
          </w:r>
          <w:r w:rsidRPr="003C3307">
            <w:rPr>
              <w:rFonts w:ascii="Arial" w:hAnsi="Arial" w:cs="Arial"/>
              <w:sz w:val="18"/>
              <w:szCs w:val="18"/>
            </w:rPr>
            <w:fldChar w:fldCharType="separate"/>
          </w:r>
          <w:r w:rsidR="00C95BB2">
            <w:rPr>
              <w:rFonts w:ascii="Arial" w:hAnsi="Arial" w:cs="Arial"/>
              <w:noProof/>
              <w:sz w:val="18"/>
              <w:szCs w:val="18"/>
            </w:rPr>
            <w:t>2</w:t>
          </w:r>
          <w:r w:rsidRPr="003C3307">
            <w:rPr>
              <w:rFonts w:ascii="Arial" w:hAnsi="Arial" w:cs="Arial"/>
              <w:sz w:val="18"/>
              <w:szCs w:val="18"/>
            </w:rPr>
            <w:fldChar w:fldCharType="end"/>
          </w:r>
        </w:p>
      </w:tc>
    </w:tr>
  </w:tbl>
  <w:p w:rsidR="00BF3F4E" w:rsidRPr="000A478C" w:rsidRDefault="003C3307" w:rsidP="003C3307">
    <w:pPr>
      <w:tabs>
        <w:tab w:val="left" w:pos="50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B7" w:rsidRDefault="00D548B7">
      <w:r>
        <w:separator/>
      </w:r>
    </w:p>
  </w:footnote>
  <w:footnote w:type="continuationSeparator" w:id="0">
    <w:p w:rsidR="00D548B7" w:rsidRDefault="00D548B7">
      <w:r>
        <w:continuationSeparator/>
      </w:r>
    </w:p>
  </w:footnote>
  <w:footnote w:type="continuationNotice" w:id="1">
    <w:p w:rsidR="00D548B7" w:rsidRDefault="00D548B7"/>
  </w:footnote>
  <w:footnote w:id="2">
    <w:p w:rsidR="005920D3" w:rsidRPr="00DE0DFB" w:rsidRDefault="005920D3" w:rsidP="005920D3">
      <w:pPr>
        <w:pStyle w:val="Funotentext"/>
        <w:rPr>
          <w:sz w:val="16"/>
          <w:szCs w:val="16"/>
        </w:rPr>
      </w:pPr>
      <w:r w:rsidRPr="00DE0DFB">
        <w:rPr>
          <w:rStyle w:val="Funotenzeichen"/>
          <w:sz w:val="16"/>
          <w:szCs w:val="16"/>
        </w:rPr>
        <w:footnoteRef/>
      </w:r>
      <w:hyperlink r:id="rId1" w:history="1">
        <w:r w:rsidRPr="00DE0DFB">
          <w:rPr>
            <w:rStyle w:val="Hyperlink"/>
            <w:rFonts w:cs="DIN OT Light"/>
            <w:sz w:val="16"/>
            <w:szCs w:val="16"/>
          </w:rPr>
          <w:t>https://www.gastrosuisse.ch/de/angebot/branchenwissen/informationen-covid-19/branchen-schutzkonzept-unter-covid-19/</w:t>
        </w:r>
      </w:hyperlink>
      <w:r w:rsidRPr="00DE0DFB">
        <w:rPr>
          <w:rFonts w:cs="DIN OT Light"/>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58" w:rsidRPr="00087C58" w:rsidRDefault="00087C58" w:rsidP="00087C58">
    <w:pPr>
      <w:pStyle w:val="Kopfzeile"/>
      <w:jc w:val="right"/>
      <w:rPr>
        <w:rFonts w:ascii="Arial" w:hAnsi="Arial" w:cs="Arial"/>
      </w:rPr>
    </w:pPr>
    <w:r w:rsidRPr="00087C58">
      <w:rPr>
        <w:rFonts w:ascii="Arial" w:hAnsi="Arial" w:cs="Arial"/>
      </w:rPr>
      <w:t>Logo Verein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07E0F"/>
    <w:multiLevelType w:val="hybridMultilevel"/>
    <w:tmpl w:val="F962B88C"/>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4427F15"/>
    <w:multiLevelType w:val="hybridMultilevel"/>
    <w:tmpl w:val="F0963CF4"/>
    <w:lvl w:ilvl="0" w:tplc="22D6BAA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BBC659B"/>
    <w:multiLevelType w:val="multilevel"/>
    <w:tmpl w:val="EB78FAAE"/>
    <w:lvl w:ilvl="0">
      <w:start w:val="1"/>
      <w:numFmt w:val="decimal"/>
      <w:pStyle w:val="berschrift1"/>
      <w:lvlText w:val="%1"/>
      <w:lvlJc w:val="left"/>
      <w:pPr>
        <w:tabs>
          <w:tab w:val="num" w:pos="432"/>
        </w:tabs>
        <w:ind w:left="432" w:hanging="432"/>
      </w:pPr>
      <w:rPr>
        <w:rFonts w:asciiTheme="minorHAnsi" w:hAnsiTheme="minorHAnsi" w:cstheme="minorHAnsi" w:hint="default"/>
      </w:rPr>
    </w:lvl>
    <w:lvl w:ilvl="1">
      <w:start w:val="1"/>
      <w:numFmt w:val="decimal"/>
      <w:pStyle w:val="berschrift2"/>
      <w:lvlText w:val="%1.%2"/>
      <w:lvlJc w:val="left"/>
      <w:pPr>
        <w:tabs>
          <w:tab w:val="num" w:pos="576"/>
        </w:tabs>
        <w:ind w:left="576" w:hanging="576"/>
      </w:pPr>
      <w:rPr>
        <w:rFonts w:asciiTheme="minorHAnsi" w:hAnsiTheme="minorHAnsi" w:cstheme="minorHAnsi"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0BE50704"/>
    <w:multiLevelType w:val="hybridMultilevel"/>
    <w:tmpl w:val="AEBE57F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CEB4DC9"/>
    <w:multiLevelType w:val="hybridMultilevel"/>
    <w:tmpl w:val="B0067544"/>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9213143"/>
    <w:multiLevelType w:val="hybridMultilevel"/>
    <w:tmpl w:val="9EFCBC3A"/>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EC77AD1"/>
    <w:multiLevelType w:val="hybridMultilevel"/>
    <w:tmpl w:val="57F49D2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14D4A7F"/>
    <w:multiLevelType w:val="hybridMultilevel"/>
    <w:tmpl w:val="B0067544"/>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58935A5"/>
    <w:multiLevelType w:val="hybridMultilevel"/>
    <w:tmpl w:val="6AFA920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82A58B4"/>
    <w:multiLevelType w:val="hybridMultilevel"/>
    <w:tmpl w:val="6376007A"/>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0966CD3"/>
    <w:multiLevelType w:val="hybridMultilevel"/>
    <w:tmpl w:val="580ADCAE"/>
    <w:lvl w:ilvl="0" w:tplc="08070017">
      <w:start w:val="1"/>
      <w:numFmt w:val="lowerLetter"/>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2"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22E0FA4"/>
    <w:multiLevelType w:val="hybridMultilevel"/>
    <w:tmpl w:val="37C85D0E"/>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A4D21DD"/>
    <w:multiLevelType w:val="hybridMultilevel"/>
    <w:tmpl w:val="A6E2AE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BB407E4"/>
    <w:multiLevelType w:val="singleLevel"/>
    <w:tmpl w:val="F9B41A20"/>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56640714"/>
    <w:multiLevelType w:val="hybridMultilevel"/>
    <w:tmpl w:val="5FEC7A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E713F6"/>
    <w:multiLevelType w:val="hybridMultilevel"/>
    <w:tmpl w:val="B0067544"/>
    <w:lvl w:ilvl="0" w:tplc="1CB80A2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0F41E8"/>
    <w:multiLevelType w:val="hybridMultilevel"/>
    <w:tmpl w:val="A6E2AE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92B72CC"/>
    <w:multiLevelType w:val="hybridMultilevel"/>
    <w:tmpl w:val="A6E2AE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A382CB8"/>
    <w:multiLevelType w:val="hybridMultilevel"/>
    <w:tmpl w:val="A6E2AE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3137D24"/>
    <w:multiLevelType w:val="hybridMultilevel"/>
    <w:tmpl w:val="972A9DAC"/>
    <w:lvl w:ilvl="0" w:tplc="4292315E">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DA57460"/>
    <w:multiLevelType w:val="hybridMultilevel"/>
    <w:tmpl w:val="A6E2AE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num>
  <w:num w:numId="13">
    <w:abstractNumId w:val="27"/>
  </w:num>
  <w:num w:numId="14">
    <w:abstractNumId w:val="13"/>
  </w:num>
  <w:num w:numId="15">
    <w:abstractNumId w:val="12"/>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1"/>
  </w:num>
  <w:num w:numId="25">
    <w:abstractNumId w:val="25"/>
  </w:num>
  <w:num w:numId="26">
    <w:abstractNumId w:val="32"/>
  </w:num>
  <w:num w:numId="27">
    <w:abstractNumId w:val="14"/>
  </w:num>
  <w:num w:numId="28">
    <w:abstractNumId w:val="33"/>
  </w:num>
  <w:num w:numId="29">
    <w:abstractNumId w:val="30"/>
  </w:num>
  <w:num w:numId="30">
    <w:abstractNumId w:val="10"/>
  </w:num>
  <w:num w:numId="31">
    <w:abstractNumId w:val="18"/>
  </w:num>
  <w:num w:numId="32">
    <w:abstractNumId w:val="34"/>
  </w:num>
  <w:num w:numId="33">
    <w:abstractNumId w:val="16"/>
  </w:num>
  <w:num w:numId="34">
    <w:abstractNumId w:val="23"/>
  </w:num>
  <w:num w:numId="35">
    <w:abstractNumId w:val="24"/>
  </w:num>
  <w:num w:numId="36">
    <w:abstractNumId w:val="20"/>
  </w:num>
  <w:num w:numId="37">
    <w:abstractNumId w:val="31"/>
  </w:num>
  <w:num w:numId="38">
    <w:abstractNumId w:val="19"/>
  </w:num>
  <w:num w:numId="39">
    <w:abstractNumId w:val="26"/>
  </w:num>
  <w:num w:numId="40">
    <w:abstractNumId w:val="21"/>
  </w:num>
  <w:num w:numId="41">
    <w:abstractNumId w:val="17"/>
  </w:num>
  <w:num w:numId="42">
    <w:abstractNumId w:val="1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B1"/>
    <w:rsid w:val="00002C99"/>
    <w:rsid w:val="00003C66"/>
    <w:rsid w:val="00014FC0"/>
    <w:rsid w:val="0003481D"/>
    <w:rsid w:val="00052F9C"/>
    <w:rsid w:val="00055043"/>
    <w:rsid w:val="00056884"/>
    <w:rsid w:val="00072F1A"/>
    <w:rsid w:val="0007687A"/>
    <w:rsid w:val="00077564"/>
    <w:rsid w:val="00087C58"/>
    <w:rsid w:val="000909DE"/>
    <w:rsid w:val="00094117"/>
    <w:rsid w:val="000A478C"/>
    <w:rsid w:val="000B15FA"/>
    <w:rsid w:val="000C39AB"/>
    <w:rsid w:val="000D56BA"/>
    <w:rsid w:val="000E206A"/>
    <w:rsid w:val="000F130B"/>
    <w:rsid w:val="000F1DF0"/>
    <w:rsid w:val="0011794F"/>
    <w:rsid w:val="00121022"/>
    <w:rsid w:val="0012368C"/>
    <w:rsid w:val="0014578D"/>
    <w:rsid w:val="00155917"/>
    <w:rsid w:val="00161D2F"/>
    <w:rsid w:val="0016226F"/>
    <w:rsid w:val="00171BF4"/>
    <w:rsid w:val="00174444"/>
    <w:rsid w:val="00184579"/>
    <w:rsid w:val="001A2721"/>
    <w:rsid w:val="001A28DF"/>
    <w:rsid w:val="001B3C7F"/>
    <w:rsid w:val="001D57CE"/>
    <w:rsid w:val="001E1F17"/>
    <w:rsid w:val="001F7E1F"/>
    <w:rsid w:val="00205227"/>
    <w:rsid w:val="002152EF"/>
    <w:rsid w:val="00225831"/>
    <w:rsid w:val="00243AFC"/>
    <w:rsid w:val="002556FE"/>
    <w:rsid w:val="00263662"/>
    <w:rsid w:val="002945A7"/>
    <w:rsid w:val="002B0462"/>
    <w:rsid w:val="002C38F9"/>
    <w:rsid w:val="002F3588"/>
    <w:rsid w:val="002F6B6F"/>
    <w:rsid w:val="00306950"/>
    <w:rsid w:val="00327E3B"/>
    <w:rsid w:val="00374456"/>
    <w:rsid w:val="003853A0"/>
    <w:rsid w:val="0039165C"/>
    <w:rsid w:val="00391949"/>
    <w:rsid w:val="003C3307"/>
    <w:rsid w:val="00412022"/>
    <w:rsid w:val="00420215"/>
    <w:rsid w:val="004363A0"/>
    <w:rsid w:val="00473FCA"/>
    <w:rsid w:val="0047539D"/>
    <w:rsid w:val="00481BD9"/>
    <w:rsid w:val="00493E07"/>
    <w:rsid w:val="004A5CE2"/>
    <w:rsid w:val="004C1DD1"/>
    <w:rsid w:val="00501365"/>
    <w:rsid w:val="00505E2E"/>
    <w:rsid w:val="0051585F"/>
    <w:rsid w:val="00523744"/>
    <w:rsid w:val="005268C6"/>
    <w:rsid w:val="00527A34"/>
    <w:rsid w:val="0054202D"/>
    <w:rsid w:val="0055576B"/>
    <w:rsid w:val="005560D0"/>
    <w:rsid w:val="005617D0"/>
    <w:rsid w:val="00581A05"/>
    <w:rsid w:val="005920D3"/>
    <w:rsid w:val="005945A8"/>
    <w:rsid w:val="005C0219"/>
    <w:rsid w:val="005C2CD3"/>
    <w:rsid w:val="005D5A23"/>
    <w:rsid w:val="005D7DFF"/>
    <w:rsid w:val="005E5118"/>
    <w:rsid w:val="005F3473"/>
    <w:rsid w:val="005F42F8"/>
    <w:rsid w:val="005F5FC5"/>
    <w:rsid w:val="006001B6"/>
    <w:rsid w:val="00607865"/>
    <w:rsid w:val="00621B86"/>
    <w:rsid w:val="00623E23"/>
    <w:rsid w:val="0064172C"/>
    <w:rsid w:val="00642A35"/>
    <w:rsid w:val="00672046"/>
    <w:rsid w:val="00677B60"/>
    <w:rsid w:val="006A6B69"/>
    <w:rsid w:val="006A729E"/>
    <w:rsid w:val="006B62C6"/>
    <w:rsid w:val="006C0FAB"/>
    <w:rsid w:val="006C410C"/>
    <w:rsid w:val="006E44FF"/>
    <w:rsid w:val="006F3EAD"/>
    <w:rsid w:val="0071432E"/>
    <w:rsid w:val="00724D12"/>
    <w:rsid w:val="0072523F"/>
    <w:rsid w:val="0072676E"/>
    <w:rsid w:val="007326F6"/>
    <w:rsid w:val="007545CC"/>
    <w:rsid w:val="007608E6"/>
    <w:rsid w:val="00773805"/>
    <w:rsid w:val="00792489"/>
    <w:rsid w:val="007A27C5"/>
    <w:rsid w:val="007B6778"/>
    <w:rsid w:val="007C7E49"/>
    <w:rsid w:val="007D7FD8"/>
    <w:rsid w:val="007E07BD"/>
    <w:rsid w:val="007E7AB3"/>
    <w:rsid w:val="007F46F7"/>
    <w:rsid w:val="00812D7A"/>
    <w:rsid w:val="00825739"/>
    <w:rsid w:val="008319FD"/>
    <w:rsid w:val="008454FB"/>
    <w:rsid w:val="008603FA"/>
    <w:rsid w:val="00865A33"/>
    <w:rsid w:val="008873EB"/>
    <w:rsid w:val="008D0E3E"/>
    <w:rsid w:val="008D0F6A"/>
    <w:rsid w:val="008E08E8"/>
    <w:rsid w:val="008E522B"/>
    <w:rsid w:val="00910DA5"/>
    <w:rsid w:val="009200CD"/>
    <w:rsid w:val="00924373"/>
    <w:rsid w:val="009623BE"/>
    <w:rsid w:val="00964AC7"/>
    <w:rsid w:val="00966FC1"/>
    <w:rsid w:val="009760FC"/>
    <w:rsid w:val="009818C8"/>
    <w:rsid w:val="00983608"/>
    <w:rsid w:val="009E48D0"/>
    <w:rsid w:val="009F0513"/>
    <w:rsid w:val="00A16F8E"/>
    <w:rsid w:val="00A2443A"/>
    <w:rsid w:val="00A26BD3"/>
    <w:rsid w:val="00A26F96"/>
    <w:rsid w:val="00A30534"/>
    <w:rsid w:val="00A545AC"/>
    <w:rsid w:val="00A5739E"/>
    <w:rsid w:val="00A63E85"/>
    <w:rsid w:val="00A66B45"/>
    <w:rsid w:val="00A673E4"/>
    <w:rsid w:val="00A74F35"/>
    <w:rsid w:val="00A843CD"/>
    <w:rsid w:val="00AB1314"/>
    <w:rsid w:val="00AC4B37"/>
    <w:rsid w:val="00AC60D8"/>
    <w:rsid w:val="00AE54E2"/>
    <w:rsid w:val="00AE79EC"/>
    <w:rsid w:val="00B10088"/>
    <w:rsid w:val="00B1434D"/>
    <w:rsid w:val="00B35E91"/>
    <w:rsid w:val="00B50CC3"/>
    <w:rsid w:val="00B616A9"/>
    <w:rsid w:val="00B74D41"/>
    <w:rsid w:val="00B871D4"/>
    <w:rsid w:val="00B87B1A"/>
    <w:rsid w:val="00B921E3"/>
    <w:rsid w:val="00BA033B"/>
    <w:rsid w:val="00BC2C99"/>
    <w:rsid w:val="00BF3F4E"/>
    <w:rsid w:val="00BF43C2"/>
    <w:rsid w:val="00C0481B"/>
    <w:rsid w:val="00C12E25"/>
    <w:rsid w:val="00C34CD0"/>
    <w:rsid w:val="00C779C8"/>
    <w:rsid w:val="00C85508"/>
    <w:rsid w:val="00C95BB2"/>
    <w:rsid w:val="00CB2760"/>
    <w:rsid w:val="00CE7AB8"/>
    <w:rsid w:val="00CF0C16"/>
    <w:rsid w:val="00CF559A"/>
    <w:rsid w:val="00D034BA"/>
    <w:rsid w:val="00D07956"/>
    <w:rsid w:val="00D32F39"/>
    <w:rsid w:val="00D4062A"/>
    <w:rsid w:val="00D539F0"/>
    <w:rsid w:val="00D548B7"/>
    <w:rsid w:val="00D563B1"/>
    <w:rsid w:val="00D56848"/>
    <w:rsid w:val="00D84AAF"/>
    <w:rsid w:val="00D951D8"/>
    <w:rsid w:val="00DA6A80"/>
    <w:rsid w:val="00DA7EE8"/>
    <w:rsid w:val="00DD1DA4"/>
    <w:rsid w:val="00DD7546"/>
    <w:rsid w:val="00DE0DFB"/>
    <w:rsid w:val="00DE12FC"/>
    <w:rsid w:val="00DE3603"/>
    <w:rsid w:val="00E013DD"/>
    <w:rsid w:val="00E127F0"/>
    <w:rsid w:val="00E2354D"/>
    <w:rsid w:val="00E2494C"/>
    <w:rsid w:val="00E34E43"/>
    <w:rsid w:val="00E51738"/>
    <w:rsid w:val="00E61A46"/>
    <w:rsid w:val="00E65A07"/>
    <w:rsid w:val="00E66012"/>
    <w:rsid w:val="00E74284"/>
    <w:rsid w:val="00E756E3"/>
    <w:rsid w:val="00E87F88"/>
    <w:rsid w:val="00E9352B"/>
    <w:rsid w:val="00EB1992"/>
    <w:rsid w:val="00EB7FC9"/>
    <w:rsid w:val="00ED5ED8"/>
    <w:rsid w:val="00EF796F"/>
    <w:rsid w:val="00F04DCE"/>
    <w:rsid w:val="00F14F3A"/>
    <w:rsid w:val="00F336CA"/>
    <w:rsid w:val="00F622F5"/>
    <w:rsid w:val="00F67FD0"/>
    <w:rsid w:val="00F878A1"/>
    <w:rsid w:val="00FB0337"/>
    <w:rsid w:val="00FB1FAC"/>
    <w:rsid w:val="00FB5E21"/>
    <w:rsid w:val="00FE2E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9B628"/>
  <w15:docId w15:val="{5B498A51-3ED7-4CF8-8D49-83792424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721"/>
    <w:rPr>
      <w:rFonts w:asciiTheme="minorHAnsi" w:hAnsiTheme="minorHAnsi"/>
      <w:szCs w:val="24"/>
    </w:rPr>
  </w:style>
  <w:style w:type="paragraph" w:styleId="berschrift1">
    <w:name w:val="heading 1"/>
    <w:basedOn w:val="Standard"/>
    <w:next w:val="Standard"/>
    <w:qFormat/>
    <w:rsid w:val="00CB2760"/>
    <w:pPr>
      <w:keepNext/>
      <w:numPr>
        <w:numId w:val="14"/>
      </w:numPr>
      <w:spacing w:before="240" w:after="60"/>
      <w:outlineLvl w:val="0"/>
    </w:pPr>
    <w:rPr>
      <w:rFonts w:ascii="Calibri" w:hAnsi="Calibri" w:cs="Arial"/>
      <w:b/>
      <w:bCs/>
      <w:kern w:val="32"/>
      <w:sz w:val="26"/>
      <w:szCs w:val="32"/>
    </w:rPr>
  </w:style>
  <w:style w:type="paragraph" w:styleId="berschrift2">
    <w:name w:val="heading 2"/>
    <w:basedOn w:val="Standard"/>
    <w:next w:val="Standard"/>
    <w:qFormat/>
    <w:rsid w:val="00CB2760"/>
    <w:pPr>
      <w:keepNext/>
      <w:numPr>
        <w:ilvl w:val="1"/>
        <w:numId w:val="14"/>
      </w:numPr>
      <w:spacing w:before="240" w:after="60"/>
      <w:outlineLvl w:val="1"/>
    </w:pPr>
    <w:rPr>
      <w:rFonts w:cs="Arial"/>
      <w:bCs/>
      <w:iCs/>
      <w:sz w:val="24"/>
      <w:szCs w:val="28"/>
    </w:rPr>
  </w:style>
  <w:style w:type="paragraph" w:styleId="berschrift3">
    <w:name w:val="heading 3"/>
    <w:basedOn w:val="Standard"/>
    <w:next w:val="Standard"/>
    <w:qFormat/>
    <w:rsid w:val="00CB2760"/>
    <w:pPr>
      <w:keepNext/>
      <w:numPr>
        <w:ilvl w:val="2"/>
        <w:numId w:val="14"/>
      </w:numPr>
      <w:spacing w:before="240" w:after="60"/>
      <w:outlineLvl w:val="2"/>
    </w:pPr>
    <w:rPr>
      <w:rFonts w:ascii="Calibri" w:hAnsi="Calibri" w:cs="Arial"/>
      <w:bCs/>
      <w:sz w:val="24"/>
      <w:szCs w:val="26"/>
    </w:rPr>
  </w:style>
  <w:style w:type="paragraph" w:styleId="berschrift4">
    <w:name w:val="heading 4"/>
    <w:basedOn w:val="Standard"/>
    <w:next w:val="Standard"/>
    <w:qFormat/>
    <w:rsid w:val="00FE2E50"/>
    <w:pPr>
      <w:keepNext/>
      <w:numPr>
        <w:ilvl w:val="3"/>
        <w:numId w:val="14"/>
      </w:numPr>
      <w:spacing w:before="240" w:after="60"/>
      <w:outlineLvl w:val="3"/>
    </w:pPr>
    <w:rPr>
      <w:rFonts w:ascii="Fago Pro" w:hAnsi="Fago Pro"/>
      <w:bCs/>
      <w:szCs w:val="28"/>
    </w:rPr>
  </w:style>
  <w:style w:type="paragraph" w:styleId="berschrift5">
    <w:name w:val="heading 5"/>
    <w:basedOn w:val="Standard"/>
    <w:next w:val="Standard"/>
    <w:qFormat/>
    <w:rsid w:val="00FE2E50"/>
    <w:pPr>
      <w:numPr>
        <w:ilvl w:val="4"/>
        <w:numId w:val="14"/>
      </w:numPr>
      <w:spacing w:before="240" w:after="60"/>
      <w:outlineLvl w:val="4"/>
    </w:pPr>
    <w:rPr>
      <w:bCs/>
      <w:iCs/>
      <w:szCs w:val="26"/>
    </w:rPr>
  </w:style>
  <w:style w:type="paragraph" w:styleId="berschrift6">
    <w:name w:val="heading 6"/>
    <w:basedOn w:val="Standard"/>
    <w:next w:val="Standard"/>
    <w:qFormat/>
    <w:rsid w:val="00B10088"/>
    <w:pPr>
      <w:numPr>
        <w:ilvl w:val="5"/>
        <w:numId w:val="14"/>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1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473FCA"/>
  </w:style>
  <w:style w:type="paragraph" w:styleId="Verzeichnis2">
    <w:name w:val="toc 2"/>
    <w:basedOn w:val="Standard"/>
    <w:next w:val="Standard"/>
    <w:autoRedefine/>
    <w:semiHidden/>
    <w:rsid w:val="00473FCA"/>
    <w:pPr>
      <w:ind w:left="200"/>
    </w:p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paragraph" w:styleId="StandardWeb">
    <w:name w:val="Normal (Web)"/>
    <w:basedOn w:val="Standard"/>
    <w:rsid w:val="0072676E"/>
    <w:rPr>
      <w:rFonts w:ascii="Times New Roman" w:hAnsi="Times New Roman"/>
      <w:sz w:val="24"/>
    </w:rPr>
  </w:style>
  <w:style w:type="character" w:styleId="Fett">
    <w:name w:val="Strong"/>
    <w:basedOn w:val="Absatz-Standardschriftart"/>
    <w:qFormat/>
    <w:rsid w:val="008D0F6A"/>
    <w:rPr>
      <w:rFonts w:asciiTheme="minorHAnsi" w:hAnsiTheme="minorHAnsi"/>
      <w:b/>
      <w:bCs/>
      <w:sz w:val="20"/>
    </w:rPr>
  </w:style>
  <w:style w:type="paragraph" w:styleId="Titel">
    <w:name w:val="Title"/>
    <w:basedOn w:val="Standard"/>
    <w:qFormat/>
    <w:rsid w:val="008D0F6A"/>
    <w:pPr>
      <w:spacing w:before="240" w:after="60"/>
      <w:outlineLvl w:val="0"/>
    </w:pPr>
    <w:rPr>
      <w:rFonts w:ascii="Calibri" w:hAnsi="Calibri" w:cs="Arial"/>
      <w:bCs/>
      <w:kern w:val="28"/>
      <w:sz w:val="32"/>
      <w:szCs w:val="32"/>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val="de-DE" w:eastAsia="de-DE"/>
    </w:rPr>
  </w:style>
  <w:style w:type="character" w:styleId="Hyperlink">
    <w:name w:val="Hyperlink"/>
    <w:basedOn w:val="Absatz-Standardschriftart"/>
    <w:rsid w:val="00A843CD"/>
    <w:rPr>
      <w:color w:val="0000FF"/>
      <w:u w:val="single"/>
    </w:rPr>
  </w:style>
  <w:style w:type="paragraph" w:styleId="Textkrper">
    <w:name w:val="Body Text"/>
    <w:basedOn w:val="Standard"/>
    <w:link w:val="TextkrperZchn"/>
    <w:uiPriority w:val="1"/>
    <w:qFormat/>
    <w:rsid w:val="007545CC"/>
    <w:pPr>
      <w:widowControl w:val="0"/>
      <w:autoSpaceDE w:val="0"/>
      <w:autoSpaceDN w:val="0"/>
      <w:ind w:left="20" w:right="17"/>
      <w:jc w:val="both"/>
    </w:pPr>
    <w:rPr>
      <w:rFonts w:ascii="Arial" w:eastAsia="Arial" w:hAnsi="Arial" w:cs="Arial"/>
      <w:sz w:val="19"/>
      <w:szCs w:val="19"/>
      <w:lang w:bidi="de-CH"/>
    </w:rPr>
  </w:style>
  <w:style w:type="character" w:customStyle="1" w:styleId="TextkrperZchn">
    <w:name w:val="Textkörper Zchn"/>
    <w:basedOn w:val="Absatz-Standardschriftart"/>
    <w:link w:val="Textkrper"/>
    <w:uiPriority w:val="1"/>
    <w:rsid w:val="007545CC"/>
    <w:rPr>
      <w:rFonts w:ascii="Arial" w:eastAsia="Arial" w:hAnsi="Arial" w:cs="Arial"/>
      <w:sz w:val="19"/>
      <w:szCs w:val="19"/>
      <w:lang w:bidi="de-CH"/>
    </w:rPr>
  </w:style>
  <w:style w:type="character" w:customStyle="1" w:styleId="UnresolvedMention">
    <w:name w:val="Unresolved Mention"/>
    <w:basedOn w:val="Absatz-Standardschriftart"/>
    <w:uiPriority w:val="99"/>
    <w:semiHidden/>
    <w:unhideWhenUsed/>
    <w:rsid w:val="00AC60D8"/>
    <w:rPr>
      <w:color w:val="605E5C"/>
      <w:shd w:val="clear" w:color="auto" w:fill="E1DFDD"/>
    </w:rPr>
  </w:style>
  <w:style w:type="character" w:styleId="Kommentarzeichen">
    <w:name w:val="annotation reference"/>
    <w:basedOn w:val="Absatz-Standardschriftart"/>
    <w:semiHidden/>
    <w:unhideWhenUsed/>
    <w:rsid w:val="00505E2E"/>
    <w:rPr>
      <w:sz w:val="16"/>
      <w:szCs w:val="16"/>
    </w:rPr>
  </w:style>
  <w:style w:type="paragraph" w:styleId="Kommentartext">
    <w:name w:val="annotation text"/>
    <w:basedOn w:val="Standard"/>
    <w:link w:val="KommentartextZchn"/>
    <w:semiHidden/>
    <w:unhideWhenUsed/>
    <w:rsid w:val="00505E2E"/>
    <w:rPr>
      <w:szCs w:val="20"/>
    </w:rPr>
  </w:style>
  <w:style w:type="character" w:customStyle="1" w:styleId="KommentartextZchn">
    <w:name w:val="Kommentartext Zchn"/>
    <w:basedOn w:val="Absatz-Standardschriftart"/>
    <w:link w:val="Kommentartext"/>
    <w:semiHidden/>
    <w:rsid w:val="00505E2E"/>
    <w:rPr>
      <w:rFonts w:asciiTheme="minorHAnsi" w:hAnsiTheme="minorHAnsi"/>
    </w:rPr>
  </w:style>
  <w:style w:type="paragraph" w:styleId="Kommentarthema">
    <w:name w:val="annotation subject"/>
    <w:basedOn w:val="Kommentartext"/>
    <w:next w:val="Kommentartext"/>
    <w:link w:val="KommentarthemaZchn"/>
    <w:semiHidden/>
    <w:unhideWhenUsed/>
    <w:rsid w:val="00505E2E"/>
    <w:rPr>
      <w:b/>
      <w:bCs/>
    </w:rPr>
  </w:style>
  <w:style w:type="character" w:customStyle="1" w:styleId="KommentarthemaZchn">
    <w:name w:val="Kommentarthema Zchn"/>
    <w:basedOn w:val="KommentartextZchn"/>
    <w:link w:val="Kommentarthema"/>
    <w:semiHidden/>
    <w:rsid w:val="00505E2E"/>
    <w:rPr>
      <w:rFonts w:asciiTheme="minorHAnsi" w:hAnsiTheme="minorHAnsi"/>
      <w:b/>
      <w:bCs/>
    </w:rPr>
  </w:style>
  <w:style w:type="paragraph" w:styleId="Funotentext">
    <w:name w:val="footnote text"/>
    <w:basedOn w:val="Standard"/>
    <w:link w:val="FunotentextZchn"/>
    <w:rsid w:val="00DE0DFB"/>
    <w:pPr>
      <w:jc w:val="both"/>
    </w:pPr>
    <w:rPr>
      <w:rFonts w:ascii="Arial" w:hAnsi="Arial"/>
      <w:szCs w:val="20"/>
    </w:rPr>
  </w:style>
  <w:style w:type="character" w:customStyle="1" w:styleId="FunotentextZchn">
    <w:name w:val="Fußnotentext Zchn"/>
    <w:basedOn w:val="Absatz-Standardschriftart"/>
    <w:link w:val="Funotentext"/>
    <w:rsid w:val="00DE0DFB"/>
    <w:rPr>
      <w:rFonts w:ascii="Arial" w:hAnsi="Arial"/>
    </w:rPr>
  </w:style>
  <w:style w:type="character" w:styleId="Funotenzeichen">
    <w:name w:val="footnote reference"/>
    <w:basedOn w:val="Absatz-Standardschriftart"/>
    <w:rsid w:val="00DE0DFB"/>
    <w:rPr>
      <w:vertAlign w:val="superscript"/>
    </w:rPr>
  </w:style>
  <w:style w:type="paragraph" w:styleId="Listenabsatz">
    <w:name w:val="List Paragraph"/>
    <w:basedOn w:val="Standard"/>
    <w:uiPriority w:val="34"/>
    <w:qFormat/>
    <w:rsid w:val="00052F9C"/>
    <w:pPr>
      <w:ind w:left="720"/>
      <w:contextualSpacing/>
    </w:pPr>
    <w:rPr>
      <w:rFonts w:ascii="Arial" w:eastAsia="Calibri" w:hAnsi="Arial"/>
      <w:sz w:val="22"/>
      <w:szCs w:val="22"/>
      <w:lang w:eastAsia="en-US"/>
    </w:rPr>
  </w:style>
  <w:style w:type="table" w:styleId="EinfacheTabelle1">
    <w:name w:val="Plain Table 1"/>
    <w:basedOn w:val="NormaleTabelle"/>
    <w:uiPriority w:val="41"/>
    <w:rsid w:val="00052F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reinxy.ch"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nfo@vereinxy.ch"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x.mustermann@vereinxy.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astrosuisse.ch/de/angebot/branchenwissen/informationen-covid-19/branchen-schutzkonzept-unter-covid-19/"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13BE7-14BC-4015-B662-C0D65BFB2B38}" type="doc">
      <dgm:prSet loTypeId="urn:microsoft.com/office/officeart/2005/8/layout/hChevron3" loCatId="process" qsTypeId="urn:microsoft.com/office/officeart/2005/8/quickstyle/simple1" qsCatId="simple" csTypeId="urn:microsoft.com/office/officeart/2005/8/colors/colorful1" csCatId="colorful" phldr="1"/>
      <dgm:spPr/>
      <dgm:t>
        <a:bodyPr/>
        <a:lstStyle/>
        <a:p>
          <a:endParaRPr lang="de-DE"/>
        </a:p>
      </dgm:t>
    </dgm:pt>
    <dgm:pt modelId="{87C6A6C1-3189-4E05-A4DD-6ECD203F8FF5}">
      <dgm:prSet phldrT="[Text]" custT="1"/>
      <dgm:spPr>
        <a:solidFill>
          <a:srgbClr val="FF0000"/>
        </a:solidFill>
      </dgm:spPr>
      <dgm:t>
        <a:bodyPr/>
        <a:lstStyle/>
        <a:p>
          <a:r>
            <a:rPr lang="de-DE" sz="1000">
              <a:latin typeface="Arial" panose="020B0604020202020204" pitchFamily="34" charset="0"/>
              <a:cs typeface="Arial" panose="020B0604020202020204" pitchFamily="34" charset="0"/>
            </a:rPr>
            <a:t>Nur syptomfrei ans Turnier</a:t>
          </a:r>
        </a:p>
      </dgm:t>
    </dgm:pt>
    <dgm:pt modelId="{771FB347-FB25-426E-9BE2-DA01CDA69FCE}" type="parTrans" cxnId="{2CAD7ABF-9DB9-45C8-B719-0F3A554C03BB}">
      <dgm:prSet/>
      <dgm:spPr/>
      <dgm:t>
        <a:bodyPr/>
        <a:lstStyle/>
        <a:p>
          <a:endParaRPr lang="de-DE"/>
        </a:p>
      </dgm:t>
    </dgm:pt>
    <dgm:pt modelId="{E58601F7-A9D0-4785-AD36-07570F0CFF26}" type="sibTrans" cxnId="{2CAD7ABF-9DB9-45C8-B719-0F3A554C03BB}">
      <dgm:prSet/>
      <dgm:spPr/>
      <dgm:t>
        <a:bodyPr/>
        <a:lstStyle/>
        <a:p>
          <a:endParaRPr lang="de-DE"/>
        </a:p>
      </dgm:t>
    </dgm:pt>
    <dgm:pt modelId="{EAA16DE6-D148-4BB9-B0F4-958B7637877F}">
      <dgm:prSet phldrT="[Text]" custT="1"/>
      <dgm:spPr>
        <a:solidFill>
          <a:srgbClr val="00B050"/>
        </a:solidFill>
      </dgm:spPr>
      <dgm:t>
        <a:bodyPr/>
        <a:lstStyle/>
        <a:p>
          <a:r>
            <a:rPr lang="de-DE" sz="1000">
              <a:latin typeface="Arial" panose="020B0604020202020204" pitchFamily="34" charset="0"/>
              <a:cs typeface="Arial" panose="020B0604020202020204" pitchFamily="34" charset="0"/>
            </a:rPr>
            <a:t>Abstand halten</a:t>
          </a:r>
        </a:p>
      </dgm:t>
    </dgm:pt>
    <dgm:pt modelId="{CEC1946C-C936-4BDE-81DF-F9AFA402E2A9}" type="parTrans" cxnId="{1B4A120B-773D-4E52-8B40-FC3A70E2933B}">
      <dgm:prSet/>
      <dgm:spPr/>
      <dgm:t>
        <a:bodyPr/>
        <a:lstStyle/>
        <a:p>
          <a:endParaRPr lang="de-DE"/>
        </a:p>
      </dgm:t>
    </dgm:pt>
    <dgm:pt modelId="{B1CDA5AB-A031-4FAA-86CF-B81C9275A0E0}" type="sibTrans" cxnId="{1B4A120B-773D-4E52-8B40-FC3A70E2933B}">
      <dgm:prSet/>
      <dgm:spPr/>
      <dgm:t>
        <a:bodyPr/>
        <a:lstStyle/>
        <a:p>
          <a:endParaRPr lang="de-DE"/>
        </a:p>
      </dgm:t>
    </dgm:pt>
    <dgm:pt modelId="{9E156DBC-E7F4-4B82-97F6-F41F5D3E6AEF}">
      <dgm:prSet phldrT="[Text]" custT="1"/>
      <dgm:spPr>
        <a:solidFill>
          <a:srgbClr val="00B0F0"/>
        </a:solidFill>
      </dgm:spPr>
      <dgm:t>
        <a:bodyPr/>
        <a:lstStyle/>
        <a:p>
          <a:r>
            <a:rPr lang="de-DE" sz="1000">
              <a:latin typeface="Arial" panose="020B0604020202020204" pitchFamily="34" charset="0"/>
              <a:cs typeface="Arial" panose="020B0604020202020204" pitchFamily="34" charset="0"/>
            </a:rPr>
            <a:t>Präsenzlisten</a:t>
          </a:r>
        </a:p>
      </dgm:t>
    </dgm:pt>
    <dgm:pt modelId="{E09C0587-74F2-4CFF-8017-91954DD0B793}" type="parTrans" cxnId="{345ECB2B-F861-46E0-A2ED-D61D4EA19B0A}">
      <dgm:prSet/>
      <dgm:spPr/>
      <dgm:t>
        <a:bodyPr/>
        <a:lstStyle/>
        <a:p>
          <a:endParaRPr lang="de-DE"/>
        </a:p>
      </dgm:t>
    </dgm:pt>
    <dgm:pt modelId="{18EEF8C4-6546-4E24-A195-2B1882E6A469}" type="sibTrans" cxnId="{345ECB2B-F861-46E0-A2ED-D61D4EA19B0A}">
      <dgm:prSet/>
      <dgm:spPr/>
      <dgm:t>
        <a:bodyPr/>
        <a:lstStyle/>
        <a:p>
          <a:endParaRPr lang="de-DE"/>
        </a:p>
      </dgm:t>
    </dgm:pt>
    <dgm:pt modelId="{BA9AD55E-99C3-44CA-B686-8897F5777AD3}">
      <dgm:prSet phldrT="[Text]" custT="1"/>
      <dgm:spPr>
        <a:solidFill>
          <a:schemeClr val="accent6"/>
        </a:solidFill>
      </dgm:spPr>
      <dgm:t>
        <a:bodyPr/>
        <a:lstStyle/>
        <a:p>
          <a:r>
            <a:rPr lang="de-DE" sz="1000">
              <a:latin typeface="Arial" panose="020B0604020202020204" pitchFamily="34" charset="0"/>
              <a:cs typeface="Arial" panose="020B0604020202020204" pitchFamily="34" charset="0"/>
            </a:rPr>
            <a:t>Corona-Beauftragte/r</a:t>
          </a:r>
        </a:p>
      </dgm:t>
    </dgm:pt>
    <dgm:pt modelId="{B28815CC-6404-4EDD-8453-15A3E52443F0}" type="parTrans" cxnId="{85D2A0A2-C983-4697-8111-F3630929CBA7}">
      <dgm:prSet/>
      <dgm:spPr/>
      <dgm:t>
        <a:bodyPr/>
        <a:lstStyle/>
        <a:p>
          <a:endParaRPr lang="de-DE"/>
        </a:p>
      </dgm:t>
    </dgm:pt>
    <dgm:pt modelId="{4AD187C3-31C4-4786-A6B1-EF3B6749EC1F}" type="sibTrans" cxnId="{85D2A0A2-C983-4697-8111-F3630929CBA7}">
      <dgm:prSet/>
      <dgm:spPr/>
      <dgm:t>
        <a:bodyPr/>
        <a:lstStyle/>
        <a:p>
          <a:endParaRPr lang="de-DE"/>
        </a:p>
      </dgm:t>
    </dgm:pt>
    <dgm:pt modelId="{8B24D9E5-57F9-4AD2-910B-4A7E8190CBBD}">
      <dgm:prSet phldrT="[Text]" custT="1"/>
      <dgm:spPr>
        <a:solidFill>
          <a:srgbClr val="002060"/>
        </a:solidFill>
      </dgm:spPr>
      <dgm:t>
        <a:bodyPr/>
        <a:lstStyle/>
        <a:p>
          <a:r>
            <a:rPr lang="de-DE" sz="1000">
              <a:latin typeface="Arial" panose="020B0604020202020204" pitchFamily="34" charset="0"/>
              <a:cs typeface="Arial" panose="020B0604020202020204" pitchFamily="34" charset="0"/>
            </a:rPr>
            <a:t>Gründlich Hände waschen</a:t>
          </a:r>
        </a:p>
      </dgm:t>
    </dgm:pt>
    <dgm:pt modelId="{117501B7-64FC-4E57-BF3F-5E2C25BEB672}" type="sibTrans" cxnId="{0E0E32E0-FE5F-45A3-BF5D-77E1366057A0}">
      <dgm:prSet/>
      <dgm:spPr/>
      <dgm:t>
        <a:bodyPr/>
        <a:lstStyle/>
        <a:p>
          <a:endParaRPr lang="de-DE"/>
        </a:p>
      </dgm:t>
    </dgm:pt>
    <dgm:pt modelId="{69F42718-3986-4798-8978-5C82D00D9E73}" type="parTrans" cxnId="{0E0E32E0-FE5F-45A3-BF5D-77E1366057A0}">
      <dgm:prSet/>
      <dgm:spPr/>
      <dgm:t>
        <a:bodyPr/>
        <a:lstStyle/>
        <a:p>
          <a:endParaRPr lang="de-DE"/>
        </a:p>
      </dgm:t>
    </dgm:pt>
    <dgm:pt modelId="{1038A988-F40D-4C00-A1B1-A88F11F01000}">
      <dgm:prSet phldrT="[Text]" custT="1"/>
      <dgm:spPr>
        <a:solidFill>
          <a:srgbClr val="7030A0"/>
        </a:solidFill>
      </dgm:spPr>
      <dgm:t>
        <a:bodyPr/>
        <a:lstStyle/>
        <a:p>
          <a:r>
            <a:rPr lang="de-DE" sz="1000">
              <a:latin typeface="Arial" panose="020B0604020202020204" pitchFamily="34" charset="0"/>
              <a:cs typeface="Arial" panose="020B0604020202020204" pitchFamily="34" charset="0"/>
            </a:rPr>
            <a:t>Besondere Bestim-mungen</a:t>
          </a:r>
        </a:p>
      </dgm:t>
    </dgm:pt>
    <dgm:pt modelId="{97B6FFD9-DDCE-4C50-A19C-BBB8CF935611}" type="parTrans" cxnId="{F48BBF13-F599-4ED8-B6DC-309800B2D841}">
      <dgm:prSet/>
      <dgm:spPr/>
      <dgm:t>
        <a:bodyPr/>
        <a:lstStyle/>
        <a:p>
          <a:endParaRPr lang="de-DE"/>
        </a:p>
      </dgm:t>
    </dgm:pt>
    <dgm:pt modelId="{01661E3B-C58A-4FA3-B190-801065432BB3}" type="sibTrans" cxnId="{F48BBF13-F599-4ED8-B6DC-309800B2D841}">
      <dgm:prSet/>
      <dgm:spPr/>
      <dgm:t>
        <a:bodyPr/>
        <a:lstStyle/>
        <a:p>
          <a:endParaRPr lang="de-DE"/>
        </a:p>
      </dgm:t>
    </dgm:pt>
    <dgm:pt modelId="{640FF82F-3839-4BFD-8A66-B599151B9F7A}" type="pres">
      <dgm:prSet presAssocID="{73F13BE7-14BC-4015-B662-C0D65BFB2B38}" presName="Name0" presStyleCnt="0">
        <dgm:presLayoutVars>
          <dgm:dir/>
          <dgm:resizeHandles val="exact"/>
        </dgm:presLayoutVars>
      </dgm:prSet>
      <dgm:spPr/>
      <dgm:t>
        <a:bodyPr/>
        <a:lstStyle/>
        <a:p>
          <a:endParaRPr lang="de-DE"/>
        </a:p>
      </dgm:t>
    </dgm:pt>
    <dgm:pt modelId="{3841DCE6-6363-49BC-A86A-2B03B76D31BF}" type="pres">
      <dgm:prSet presAssocID="{87C6A6C1-3189-4E05-A4DD-6ECD203F8FF5}" presName="parTxOnly" presStyleLbl="node1" presStyleIdx="0" presStyleCnt="6">
        <dgm:presLayoutVars>
          <dgm:bulletEnabled val="1"/>
        </dgm:presLayoutVars>
      </dgm:prSet>
      <dgm:spPr/>
      <dgm:t>
        <a:bodyPr/>
        <a:lstStyle/>
        <a:p>
          <a:endParaRPr lang="de-DE"/>
        </a:p>
      </dgm:t>
    </dgm:pt>
    <dgm:pt modelId="{5B236EAC-09A3-4DE2-8965-788B77150707}" type="pres">
      <dgm:prSet presAssocID="{E58601F7-A9D0-4785-AD36-07570F0CFF26}" presName="parSpace" presStyleCnt="0"/>
      <dgm:spPr/>
    </dgm:pt>
    <dgm:pt modelId="{EF353625-AD86-4AD3-A3D8-68FA7E72CB6B}" type="pres">
      <dgm:prSet presAssocID="{EAA16DE6-D148-4BB9-B0F4-958B7637877F}" presName="parTxOnly" presStyleLbl="node1" presStyleIdx="1" presStyleCnt="6">
        <dgm:presLayoutVars>
          <dgm:bulletEnabled val="1"/>
        </dgm:presLayoutVars>
      </dgm:prSet>
      <dgm:spPr/>
      <dgm:t>
        <a:bodyPr/>
        <a:lstStyle/>
        <a:p>
          <a:endParaRPr lang="de-DE"/>
        </a:p>
      </dgm:t>
    </dgm:pt>
    <dgm:pt modelId="{9F8A10BF-67FC-4ECF-8FE1-2CE71ABE4DDB}" type="pres">
      <dgm:prSet presAssocID="{B1CDA5AB-A031-4FAA-86CF-B81C9275A0E0}" presName="parSpace" presStyleCnt="0"/>
      <dgm:spPr/>
    </dgm:pt>
    <dgm:pt modelId="{18F3FB42-9D22-46E8-B9F6-D1A0EAA0F062}" type="pres">
      <dgm:prSet presAssocID="{8B24D9E5-57F9-4AD2-910B-4A7E8190CBBD}" presName="parTxOnly" presStyleLbl="node1" presStyleIdx="2" presStyleCnt="6">
        <dgm:presLayoutVars>
          <dgm:bulletEnabled val="1"/>
        </dgm:presLayoutVars>
      </dgm:prSet>
      <dgm:spPr/>
      <dgm:t>
        <a:bodyPr/>
        <a:lstStyle/>
        <a:p>
          <a:endParaRPr lang="de-DE"/>
        </a:p>
      </dgm:t>
    </dgm:pt>
    <dgm:pt modelId="{BBBB7CDB-2886-4E9C-BF12-5F44C0DBA4AA}" type="pres">
      <dgm:prSet presAssocID="{117501B7-64FC-4E57-BF3F-5E2C25BEB672}" presName="parSpace" presStyleCnt="0"/>
      <dgm:spPr/>
    </dgm:pt>
    <dgm:pt modelId="{A56327E5-5D1C-4180-9D7D-C1AD24A7ABCC}" type="pres">
      <dgm:prSet presAssocID="{9E156DBC-E7F4-4B82-97F6-F41F5D3E6AEF}" presName="parTxOnly" presStyleLbl="node1" presStyleIdx="3" presStyleCnt="6" custScaleX="115776">
        <dgm:presLayoutVars>
          <dgm:bulletEnabled val="1"/>
        </dgm:presLayoutVars>
      </dgm:prSet>
      <dgm:spPr/>
      <dgm:t>
        <a:bodyPr/>
        <a:lstStyle/>
        <a:p>
          <a:endParaRPr lang="de-DE"/>
        </a:p>
      </dgm:t>
    </dgm:pt>
    <dgm:pt modelId="{8C47FB32-98B7-4DA6-9AA8-36556090D4E8}" type="pres">
      <dgm:prSet presAssocID="{18EEF8C4-6546-4E24-A195-2B1882E6A469}" presName="parSpace" presStyleCnt="0"/>
      <dgm:spPr/>
    </dgm:pt>
    <dgm:pt modelId="{C385DFAD-47EF-4EC6-960A-8B88F1E139DA}" type="pres">
      <dgm:prSet presAssocID="{BA9AD55E-99C3-44CA-B686-8897F5777AD3}" presName="parTxOnly" presStyleLbl="node1" presStyleIdx="4" presStyleCnt="6" custScaleX="110368">
        <dgm:presLayoutVars>
          <dgm:bulletEnabled val="1"/>
        </dgm:presLayoutVars>
      </dgm:prSet>
      <dgm:spPr/>
      <dgm:t>
        <a:bodyPr/>
        <a:lstStyle/>
        <a:p>
          <a:endParaRPr lang="de-DE"/>
        </a:p>
      </dgm:t>
    </dgm:pt>
    <dgm:pt modelId="{4E9F741D-BB24-408E-AB74-0B18F24F0322}" type="pres">
      <dgm:prSet presAssocID="{4AD187C3-31C4-4786-A6B1-EF3B6749EC1F}" presName="parSpace" presStyleCnt="0"/>
      <dgm:spPr/>
    </dgm:pt>
    <dgm:pt modelId="{18939476-8432-4223-929E-7F9223922E38}" type="pres">
      <dgm:prSet presAssocID="{1038A988-F40D-4C00-A1B1-A88F11F01000}" presName="parTxOnly" presStyleLbl="node1" presStyleIdx="5" presStyleCnt="6">
        <dgm:presLayoutVars>
          <dgm:bulletEnabled val="1"/>
        </dgm:presLayoutVars>
      </dgm:prSet>
      <dgm:spPr/>
      <dgm:t>
        <a:bodyPr/>
        <a:lstStyle/>
        <a:p>
          <a:endParaRPr lang="de-DE"/>
        </a:p>
      </dgm:t>
    </dgm:pt>
  </dgm:ptLst>
  <dgm:cxnLst>
    <dgm:cxn modelId="{F48BBF13-F599-4ED8-B6DC-309800B2D841}" srcId="{73F13BE7-14BC-4015-B662-C0D65BFB2B38}" destId="{1038A988-F40D-4C00-A1B1-A88F11F01000}" srcOrd="5" destOrd="0" parTransId="{97B6FFD9-DDCE-4C50-A19C-BBB8CF935611}" sibTransId="{01661E3B-C58A-4FA3-B190-801065432BB3}"/>
    <dgm:cxn modelId="{85D2A0A2-C983-4697-8111-F3630929CBA7}" srcId="{73F13BE7-14BC-4015-B662-C0D65BFB2B38}" destId="{BA9AD55E-99C3-44CA-B686-8897F5777AD3}" srcOrd="4" destOrd="0" parTransId="{B28815CC-6404-4EDD-8453-15A3E52443F0}" sibTransId="{4AD187C3-31C4-4786-A6B1-EF3B6749EC1F}"/>
    <dgm:cxn modelId="{F04FD6E7-611A-4A47-9C72-B308EE32D79E}" type="presOf" srcId="{73F13BE7-14BC-4015-B662-C0D65BFB2B38}" destId="{640FF82F-3839-4BFD-8A66-B599151B9F7A}" srcOrd="0" destOrd="0" presId="urn:microsoft.com/office/officeart/2005/8/layout/hChevron3"/>
    <dgm:cxn modelId="{BA86548A-ABA4-4EC6-8A5A-D67B2515F7FA}" type="presOf" srcId="{9E156DBC-E7F4-4B82-97F6-F41F5D3E6AEF}" destId="{A56327E5-5D1C-4180-9D7D-C1AD24A7ABCC}" srcOrd="0" destOrd="0" presId="urn:microsoft.com/office/officeart/2005/8/layout/hChevron3"/>
    <dgm:cxn modelId="{EE2725F1-98D2-46F6-AA2C-0215DD397D89}" type="presOf" srcId="{EAA16DE6-D148-4BB9-B0F4-958B7637877F}" destId="{EF353625-AD86-4AD3-A3D8-68FA7E72CB6B}" srcOrd="0" destOrd="0" presId="urn:microsoft.com/office/officeart/2005/8/layout/hChevron3"/>
    <dgm:cxn modelId="{1B4A120B-773D-4E52-8B40-FC3A70E2933B}" srcId="{73F13BE7-14BC-4015-B662-C0D65BFB2B38}" destId="{EAA16DE6-D148-4BB9-B0F4-958B7637877F}" srcOrd="1" destOrd="0" parTransId="{CEC1946C-C936-4BDE-81DF-F9AFA402E2A9}" sibTransId="{B1CDA5AB-A031-4FAA-86CF-B81C9275A0E0}"/>
    <dgm:cxn modelId="{7BB335B3-6891-4819-8A36-C02DE66DA645}" type="presOf" srcId="{BA9AD55E-99C3-44CA-B686-8897F5777AD3}" destId="{C385DFAD-47EF-4EC6-960A-8B88F1E139DA}" srcOrd="0" destOrd="0" presId="urn:microsoft.com/office/officeart/2005/8/layout/hChevron3"/>
    <dgm:cxn modelId="{ECE8783D-91A2-49C8-AD54-583C1FDDBE53}" type="presOf" srcId="{1038A988-F40D-4C00-A1B1-A88F11F01000}" destId="{18939476-8432-4223-929E-7F9223922E38}" srcOrd="0" destOrd="0" presId="urn:microsoft.com/office/officeart/2005/8/layout/hChevron3"/>
    <dgm:cxn modelId="{0E0E32E0-FE5F-45A3-BF5D-77E1366057A0}" srcId="{73F13BE7-14BC-4015-B662-C0D65BFB2B38}" destId="{8B24D9E5-57F9-4AD2-910B-4A7E8190CBBD}" srcOrd="2" destOrd="0" parTransId="{69F42718-3986-4798-8978-5C82D00D9E73}" sibTransId="{117501B7-64FC-4E57-BF3F-5E2C25BEB672}"/>
    <dgm:cxn modelId="{345ECB2B-F861-46E0-A2ED-D61D4EA19B0A}" srcId="{73F13BE7-14BC-4015-B662-C0D65BFB2B38}" destId="{9E156DBC-E7F4-4B82-97F6-F41F5D3E6AEF}" srcOrd="3" destOrd="0" parTransId="{E09C0587-74F2-4CFF-8017-91954DD0B793}" sibTransId="{18EEF8C4-6546-4E24-A195-2B1882E6A469}"/>
    <dgm:cxn modelId="{4C80D31E-7B7B-435C-980F-7A85CDEC94D7}" type="presOf" srcId="{8B24D9E5-57F9-4AD2-910B-4A7E8190CBBD}" destId="{18F3FB42-9D22-46E8-B9F6-D1A0EAA0F062}" srcOrd="0" destOrd="0" presId="urn:microsoft.com/office/officeart/2005/8/layout/hChevron3"/>
    <dgm:cxn modelId="{2CAD7ABF-9DB9-45C8-B719-0F3A554C03BB}" srcId="{73F13BE7-14BC-4015-B662-C0D65BFB2B38}" destId="{87C6A6C1-3189-4E05-A4DD-6ECD203F8FF5}" srcOrd="0" destOrd="0" parTransId="{771FB347-FB25-426E-9BE2-DA01CDA69FCE}" sibTransId="{E58601F7-A9D0-4785-AD36-07570F0CFF26}"/>
    <dgm:cxn modelId="{EB216D93-033F-4BB0-9B79-3D110F533C50}" type="presOf" srcId="{87C6A6C1-3189-4E05-A4DD-6ECD203F8FF5}" destId="{3841DCE6-6363-49BC-A86A-2B03B76D31BF}" srcOrd="0" destOrd="0" presId="urn:microsoft.com/office/officeart/2005/8/layout/hChevron3"/>
    <dgm:cxn modelId="{4AFE92C8-43C4-413B-A704-D06EADACCEE7}" type="presParOf" srcId="{640FF82F-3839-4BFD-8A66-B599151B9F7A}" destId="{3841DCE6-6363-49BC-A86A-2B03B76D31BF}" srcOrd="0" destOrd="0" presId="urn:microsoft.com/office/officeart/2005/8/layout/hChevron3"/>
    <dgm:cxn modelId="{EDCCC27C-E73C-43F2-A3C1-D6DCDB7970BE}" type="presParOf" srcId="{640FF82F-3839-4BFD-8A66-B599151B9F7A}" destId="{5B236EAC-09A3-4DE2-8965-788B77150707}" srcOrd="1" destOrd="0" presId="urn:microsoft.com/office/officeart/2005/8/layout/hChevron3"/>
    <dgm:cxn modelId="{A7FF0139-688A-4C15-8DAC-8F76C5E220E1}" type="presParOf" srcId="{640FF82F-3839-4BFD-8A66-B599151B9F7A}" destId="{EF353625-AD86-4AD3-A3D8-68FA7E72CB6B}" srcOrd="2" destOrd="0" presId="urn:microsoft.com/office/officeart/2005/8/layout/hChevron3"/>
    <dgm:cxn modelId="{FBE13625-EBF7-4F4E-B18E-B632B19D9234}" type="presParOf" srcId="{640FF82F-3839-4BFD-8A66-B599151B9F7A}" destId="{9F8A10BF-67FC-4ECF-8FE1-2CE71ABE4DDB}" srcOrd="3" destOrd="0" presId="urn:microsoft.com/office/officeart/2005/8/layout/hChevron3"/>
    <dgm:cxn modelId="{1BECFACD-6AAB-4537-8EA1-1D4EB7B0E37F}" type="presParOf" srcId="{640FF82F-3839-4BFD-8A66-B599151B9F7A}" destId="{18F3FB42-9D22-46E8-B9F6-D1A0EAA0F062}" srcOrd="4" destOrd="0" presId="urn:microsoft.com/office/officeart/2005/8/layout/hChevron3"/>
    <dgm:cxn modelId="{2C927A93-7E5D-4EF8-900C-A1AAB3C1EE0F}" type="presParOf" srcId="{640FF82F-3839-4BFD-8A66-B599151B9F7A}" destId="{BBBB7CDB-2886-4E9C-BF12-5F44C0DBA4AA}" srcOrd="5" destOrd="0" presId="urn:microsoft.com/office/officeart/2005/8/layout/hChevron3"/>
    <dgm:cxn modelId="{8FAC0AB7-AA66-476B-81C8-D001CA9C75AC}" type="presParOf" srcId="{640FF82F-3839-4BFD-8A66-B599151B9F7A}" destId="{A56327E5-5D1C-4180-9D7D-C1AD24A7ABCC}" srcOrd="6" destOrd="0" presId="urn:microsoft.com/office/officeart/2005/8/layout/hChevron3"/>
    <dgm:cxn modelId="{FB30FA24-F384-4C9C-A548-753C4BEAA887}" type="presParOf" srcId="{640FF82F-3839-4BFD-8A66-B599151B9F7A}" destId="{8C47FB32-98B7-4DA6-9AA8-36556090D4E8}" srcOrd="7" destOrd="0" presId="urn:microsoft.com/office/officeart/2005/8/layout/hChevron3"/>
    <dgm:cxn modelId="{E34399C0-F8C3-4EBD-A270-F8E8EAE03787}" type="presParOf" srcId="{640FF82F-3839-4BFD-8A66-B599151B9F7A}" destId="{C385DFAD-47EF-4EC6-960A-8B88F1E139DA}" srcOrd="8" destOrd="0" presId="urn:microsoft.com/office/officeart/2005/8/layout/hChevron3"/>
    <dgm:cxn modelId="{FF111D54-DAF8-4C0B-A9E0-59E5D44B55EE}" type="presParOf" srcId="{640FF82F-3839-4BFD-8A66-B599151B9F7A}" destId="{4E9F741D-BB24-408E-AB74-0B18F24F0322}" srcOrd="9" destOrd="0" presId="urn:microsoft.com/office/officeart/2005/8/layout/hChevron3"/>
    <dgm:cxn modelId="{9B8E5856-E2A6-4FB1-ADF4-1B0B42375ED6}" type="presParOf" srcId="{640FF82F-3839-4BFD-8A66-B599151B9F7A}" destId="{18939476-8432-4223-929E-7F9223922E38}" srcOrd="10"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41DCE6-6363-49BC-A86A-2B03B76D31BF}">
      <dsp:nvSpPr>
        <dsp:cNvPr id="0" name=""/>
        <dsp:cNvSpPr/>
      </dsp:nvSpPr>
      <dsp:spPr>
        <a:xfrm>
          <a:off x="2052" y="141026"/>
          <a:ext cx="1228441" cy="491376"/>
        </a:xfrm>
        <a:prstGeom prst="homePlat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Nur syptomfrei ans Turnier</a:t>
          </a:r>
        </a:p>
      </dsp:txBody>
      <dsp:txXfrm>
        <a:off x="2052" y="141026"/>
        <a:ext cx="1105597" cy="491376"/>
      </dsp:txXfrm>
    </dsp:sp>
    <dsp:sp modelId="{EF353625-AD86-4AD3-A3D8-68FA7E72CB6B}">
      <dsp:nvSpPr>
        <dsp:cNvPr id="0" name=""/>
        <dsp:cNvSpPr/>
      </dsp:nvSpPr>
      <dsp:spPr>
        <a:xfrm>
          <a:off x="984805" y="141026"/>
          <a:ext cx="1228441" cy="491376"/>
        </a:xfrm>
        <a:prstGeom prst="chevron">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Abstand halten</a:t>
          </a:r>
        </a:p>
      </dsp:txBody>
      <dsp:txXfrm>
        <a:off x="1230493" y="141026"/>
        <a:ext cx="737065" cy="491376"/>
      </dsp:txXfrm>
    </dsp:sp>
    <dsp:sp modelId="{18F3FB42-9D22-46E8-B9F6-D1A0EAA0F062}">
      <dsp:nvSpPr>
        <dsp:cNvPr id="0" name=""/>
        <dsp:cNvSpPr/>
      </dsp:nvSpPr>
      <dsp:spPr>
        <a:xfrm>
          <a:off x="1967558" y="141026"/>
          <a:ext cx="1228441" cy="491376"/>
        </a:xfrm>
        <a:prstGeom prst="chevron">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Gründlich Hände waschen</a:t>
          </a:r>
        </a:p>
      </dsp:txBody>
      <dsp:txXfrm>
        <a:off x="2213246" y="141026"/>
        <a:ext cx="737065" cy="491376"/>
      </dsp:txXfrm>
    </dsp:sp>
    <dsp:sp modelId="{A56327E5-5D1C-4180-9D7D-C1AD24A7ABCC}">
      <dsp:nvSpPr>
        <dsp:cNvPr id="0" name=""/>
        <dsp:cNvSpPr/>
      </dsp:nvSpPr>
      <dsp:spPr>
        <a:xfrm>
          <a:off x="2950311" y="141026"/>
          <a:ext cx="1422240" cy="491376"/>
        </a:xfrm>
        <a:prstGeom prst="chevron">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Präsenzlisten</a:t>
          </a:r>
        </a:p>
      </dsp:txBody>
      <dsp:txXfrm>
        <a:off x="3195999" y="141026"/>
        <a:ext cx="930864" cy="491376"/>
      </dsp:txXfrm>
    </dsp:sp>
    <dsp:sp modelId="{C385DFAD-47EF-4EC6-960A-8B88F1E139DA}">
      <dsp:nvSpPr>
        <dsp:cNvPr id="0" name=""/>
        <dsp:cNvSpPr/>
      </dsp:nvSpPr>
      <dsp:spPr>
        <a:xfrm>
          <a:off x="4126863" y="141026"/>
          <a:ext cx="1355806" cy="491376"/>
        </a:xfrm>
        <a:prstGeom prst="chevron">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Corona-Beauftragte/r</a:t>
          </a:r>
        </a:p>
      </dsp:txBody>
      <dsp:txXfrm>
        <a:off x="4372551" y="141026"/>
        <a:ext cx="864430" cy="491376"/>
      </dsp:txXfrm>
    </dsp:sp>
    <dsp:sp modelId="{18939476-8432-4223-929E-7F9223922E38}">
      <dsp:nvSpPr>
        <dsp:cNvPr id="0" name=""/>
        <dsp:cNvSpPr/>
      </dsp:nvSpPr>
      <dsp:spPr>
        <a:xfrm>
          <a:off x="5236981" y="141026"/>
          <a:ext cx="1228441" cy="491376"/>
        </a:xfrm>
        <a:prstGeom prst="chevron">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de-DE" sz="1000" kern="1200">
              <a:latin typeface="Arial" panose="020B0604020202020204" pitchFamily="34" charset="0"/>
              <a:cs typeface="Arial" panose="020B0604020202020204" pitchFamily="34" charset="0"/>
            </a:rPr>
            <a:t>Besondere Bestim-mungen</a:t>
          </a:r>
        </a:p>
      </dsp:txBody>
      <dsp:txXfrm>
        <a:off x="5482669" y="141026"/>
        <a:ext cx="737065" cy="491376"/>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efe245-99b1-4640-b253-04a92ab1afa6">6SMAFHU5WZNQ-666856499-889</_dlc_DocId>
    <_dlc_DocIdUrl xmlns="f1efe245-99b1-4640-b253-04a92ab1afa6">
      <Url>https://intranet.swissolympic.ch/sites/a10302/_layouts/15/DocIdRedir.aspx?ID=6SMAFHU5WZNQ-666856499-889</Url>
      <Description>6SMAFHU5WZNQ-666856499-889</Description>
    </_dlc_DocIdUrl>
    <SharedWithUsers xmlns="f1efe245-99b1-4640-b253-04a92ab1afa6">
      <UserInfo>
        <DisplayName>Goetschi Adrian</DisplayName>
        <AccountId>29</AccountId>
        <AccountType/>
      </UserInfo>
      <UserInfo>
        <DisplayName>Gramegna Fabio</DisplayName>
        <AccountId>33</AccountId>
        <AccountType/>
      </UserInfo>
      <UserInfo>
        <DisplayName>Schnegg Roger</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cdc214ca029f7b14a16267d142e6a26f">
  <xsd:schema xmlns:xsd="http://www.w3.org/2001/XMLSchema" xmlns:xs="http://www.w3.org/2001/XMLSchema" xmlns:p="http://schemas.microsoft.com/office/2006/metadata/properties" xmlns:ns2="f1efe245-99b1-4640-b253-04a92ab1afa6" targetNamespace="http://schemas.microsoft.com/office/2006/metadata/properties" ma:root="true" ma:fieldsID="26dc474cf10c56047c552617b4d58760" ns2:_="">
    <xsd:import namespace="f1efe245-99b1-4640-b253-04a92ab1af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832B-DA53-4629-A802-D9346D2C2C06}">
  <ds:schemaRefs>
    <ds:schemaRef ds:uri="http://schemas.microsoft.com/office/2006/metadata/properties"/>
    <ds:schemaRef ds:uri="http://schemas.microsoft.com/office/infopath/2007/PartnerControls"/>
    <ds:schemaRef ds:uri="f1efe245-99b1-4640-b253-04a92ab1afa6"/>
  </ds:schemaRefs>
</ds:datastoreItem>
</file>

<file path=customXml/itemProps2.xml><?xml version="1.0" encoding="utf-8"?>
<ds:datastoreItem xmlns:ds="http://schemas.openxmlformats.org/officeDocument/2006/customXml" ds:itemID="{533D7137-DAB4-46DA-88C3-E413D35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88847-176A-4ABF-B9BC-4AF0AD9EA01C}">
  <ds:schemaRefs>
    <ds:schemaRef ds:uri="http://schemas.microsoft.com/sharepoint/events"/>
  </ds:schemaRefs>
</ds:datastoreItem>
</file>

<file path=customXml/itemProps4.xml><?xml version="1.0" encoding="utf-8"?>
<ds:datastoreItem xmlns:ds="http://schemas.openxmlformats.org/officeDocument/2006/customXml" ds:itemID="{3FD0F8CF-D72E-4E69-9B3C-B229B5424648}">
  <ds:schemaRefs>
    <ds:schemaRef ds:uri="http://schemas.microsoft.com/sharepoint/v3/contenttype/forms"/>
  </ds:schemaRefs>
</ds:datastoreItem>
</file>

<file path=customXml/itemProps5.xml><?xml version="1.0" encoding="utf-8"?>
<ds:datastoreItem xmlns:ds="http://schemas.openxmlformats.org/officeDocument/2006/customXml" ds:itemID="{E3D2EA70-6979-461C-8FD3-1D4A39D5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Swiss Olympic</Company>
  <LinksUpToDate>false</LinksUpToDate>
  <CharactersWithSpaces>5204</CharactersWithSpaces>
  <SharedDoc>false</SharedDoc>
  <HLinks>
    <vt:vector size="18" baseType="variant">
      <vt:variant>
        <vt:i4>2031672</vt:i4>
      </vt:variant>
      <vt:variant>
        <vt:i4>23</vt:i4>
      </vt:variant>
      <vt:variant>
        <vt:i4>0</vt:i4>
      </vt:variant>
      <vt:variant>
        <vt:i4>5</vt:i4>
      </vt:variant>
      <vt:variant>
        <vt:lpwstr/>
      </vt:variant>
      <vt:variant>
        <vt:lpwstr>_Toc222905862</vt:lpwstr>
      </vt:variant>
      <vt:variant>
        <vt:i4>2031672</vt:i4>
      </vt:variant>
      <vt:variant>
        <vt:i4>17</vt:i4>
      </vt:variant>
      <vt:variant>
        <vt:i4>0</vt:i4>
      </vt:variant>
      <vt:variant>
        <vt:i4>5</vt:i4>
      </vt:variant>
      <vt:variant>
        <vt:lpwstr/>
      </vt:variant>
      <vt:variant>
        <vt:lpwstr>_Toc222905861</vt:lpwstr>
      </vt:variant>
      <vt:variant>
        <vt:i4>2031672</vt:i4>
      </vt:variant>
      <vt:variant>
        <vt:i4>11</vt:i4>
      </vt:variant>
      <vt:variant>
        <vt:i4>0</vt:i4>
      </vt:variant>
      <vt:variant>
        <vt:i4>5</vt:i4>
      </vt:variant>
      <vt:variant>
        <vt:lpwstr/>
      </vt:variant>
      <vt:variant>
        <vt:lpwstr>_Toc222905860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Goetschi Adrian</dc:creator>
  <cp:lastModifiedBy>Evelyne Niklaus</cp:lastModifiedBy>
  <cp:revision>10</cp:revision>
  <cp:lastPrinted>2009-02-20T12:41:00Z</cp:lastPrinted>
  <dcterms:created xsi:type="dcterms:W3CDTF">2020-06-03T07:10:00Z</dcterms:created>
  <dcterms:modified xsi:type="dcterms:W3CDTF">2020-06-03T12:23:00Z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712ec09d-3ebb-4f6a-8c6c-d0dd72480baf</vt:lpwstr>
  </property>
  <property fmtid="{D5CDD505-2E9C-101B-9397-08002B2CF9AE}" pid="7" name="bde9523c343849a7a2079930d550e8ac">
    <vt:lpwstr/>
  </property>
</Properties>
</file>